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94" w:rsidRPr="00971524" w:rsidRDefault="00233C94" w:rsidP="00233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52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33C94" w:rsidRDefault="00233C94" w:rsidP="00233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524">
        <w:rPr>
          <w:rFonts w:ascii="Times New Roman" w:hAnsi="Times New Roman" w:cs="Times New Roman"/>
          <w:sz w:val="24"/>
          <w:szCs w:val="24"/>
        </w:rPr>
        <w:t>«Алябьевская средняя общеобразовательная школа»</w:t>
      </w:r>
    </w:p>
    <w:p w:rsidR="00617CA8" w:rsidRDefault="00617CA8" w:rsidP="00233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CA8" w:rsidRDefault="00617CA8" w:rsidP="00233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046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3800"/>
        <w:gridCol w:w="4847"/>
      </w:tblGrid>
      <w:tr w:rsidR="00A947D8" w:rsidRPr="008310AC" w:rsidTr="00A947D8">
        <w:tc>
          <w:tcPr>
            <w:tcW w:w="1796" w:type="pct"/>
          </w:tcPr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310AC">
              <w:rPr>
                <w:rFonts w:ascii="Times New Roman" w:hAnsi="Times New Roman"/>
                <w:sz w:val="24"/>
                <w:szCs w:val="24"/>
              </w:rPr>
              <w:t>етодическим объединением учителей начальной школы</w:t>
            </w:r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2021</w:t>
            </w:r>
            <w:r w:rsidRPr="008310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 xml:space="preserve">_______________/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Е.Ф.Мурзак</w:t>
            </w:r>
            <w:proofErr w:type="spellEnd"/>
            <w:r w:rsidRPr="008310A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08" w:type="pct"/>
          </w:tcPr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Pr="008310AC">
              <w:rPr>
                <w:rFonts w:ascii="Times New Roman" w:hAnsi="Times New Roman"/>
                <w:sz w:val="24"/>
                <w:szCs w:val="24"/>
              </w:rPr>
              <w:t>Ю.С.Шестакова</w:t>
            </w:r>
            <w:proofErr w:type="spellEnd"/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/>
                <w:sz w:val="24"/>
                <w:szCs w:val="24"/>
              </w:rPr>
              <w:t>1» августа 2021</w:t>
            </w:r>
            <w:r w:rsidRPr="008310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pct"/>
          </w:tcPr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Директор школы__________</w:t>
            </w:r>
            <w:proofErr w:type="spellStart"/>
            <w:r w:rsidRPr="008310AC">
              <w:rPr>
                <w:rFonts w:ascii="Times New Roman" w:hAnsi="Times New Roman"/>
                <w:sz w:val="24"/>
                <w:szCs w:val="24"/>
              </w:rPr>
              <w:t>В.А.Ерёмина</w:t>
            </w:r>
            <w:proofErr w:type="spellEnd"/>
          </w:p>
          <w:p w:rsidR="00A947D8" w:rsidRPr="008310AC" w:rsidRDefault="00A947D8" w:rsidP="00A94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t>338</w:t>
            </w:r>
          </w:p>
          <w:p w:rsidR="00A947D8" w:rsidRPr="008310AC" w:rsidRDefault="00A947D8" w:rsidP="00A947D8">
            <w:pPr>
              <w:spacing w:after="0"/>
              <w:ind w:right="-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C">
              <w:rPr>
                <w:rFonts w:ascii="Times New Roman" w:hAnsi="Times New Roman"/>
                <w:sz w:val="24"/>
                <w:szCs w:val="24"/>
              </w:rPr>
              <w:t>от 3</w:t>
            </w:r>
            <w:r>
              <w:rPr>
                <w:rFonts w:ascii="Times New Roman" w:hAnsi="Times New Roman"/>
                <w:sz w:val="24"/>
                <w:szCs w:val="24"/>
              </w:rPr>
              <w:t>1 августа 2021</w:t>
            </w:r>
            <w:r w:rsidRPr="008310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17CA8" w:rsidRDefault="00617CA8" w:rsidP="00233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CA8" w:rsidRPr="00971524" w:rsidRDefault="00617CA8" w:rsidP="00233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C94" w:rsidRDefault="00233C94" w:rsidP="0023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94" w:rsidRDefault="00233C94" w:rsidP="0023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94" w:rsidRPr="008F1E7C" w:rsidRDefault="00233C94" w:rsidP="0023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94" w:rsidRPr="008F1E7C" w:rsidRDefault="00233C94" w:rsidP="0023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94" w:rsidRDefault="00233C94" w:rsidP="0023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94" w:rsidRPr="008F1E7C" w:rsidRDefault="00233C94" w:rsidP="0023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94" w:rsidRPr="00971524" w:rsidRDefault="00233C94" w:rsidP="00233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71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Рабочая программа</w:t>
      </w:r>
    </w:p>
    <w:p w:rsidR="00233C94" w:rsidRPr="00971524" w:rsidRDefault="00233C94" w:rsidP="0023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родной (</w:t>
      </w:r>
      <w:r w:rsidRPr="0097152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русско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й)</w:t>
      </w:r>
      <w:r w:rsidR="00A31A6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литературе</w:t>
      </w:r>
    </w:p>
    <w:p w:rsidR="00233C94" w:rsidRPr="00971524" w:rsidRDefault="00233C94" w:rsidP="00233C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71524">
        <w:rPr>
          <w:rFonts w:ascii="Times New Roman" w:hAnsi="Times New Roman" w:cs="Times New Roman"/>
          <w:sz w:val="36"/>
          <w:szCs w:val="36"/>
        </w:rPr>
        <w:t>для 3 класса</w:t>
      </w:r>
    </w:p>
    <w:p w:rsidR="00233C94" w:rsidRPr="00971524" w:rsidRDefault="00617CA8" w:rsidP="00233C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2021-2022</w:t>
      </w:r>
      <w:r w:rsidR="00233C94" w:rsidRPr="00971524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233C94" w:rsidRPr="008F1E7C" w:rsidRDefault="00233C94" w:rsidP="0023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D8" w:rsidRDefault="00A947D8" w:rsidP="00233C94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A947D8" w:rsidRDefault="00A947D8" w:rsidP="00233C94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A947D8" w:rsidRDefault="00A947D8" w:rsidP="00233C94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A947D8" w:rsidRDefault="00A947D8" w:rsidP="00233C94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233C94" w:rsidRPr="00971524" w:rsidRDefault="00233C94" w:rsidP="00233C94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97152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233C94" w:rsidRPr="00971524" w:rsidRDefault="00233C94" w:rsidP="00233C94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971524">
        <w:rPr>
          <w:rFonts w:ascii="Times New Roman" w:hAnsi="Times New Roman" w:cs="Times New Roman"/>
          <w:sz w:val="24"/>
          <w:szCs w:val="24"/>
        </w:rPr>
        <w:t xml:space="preserve">учитель начальных классов  </w:t>
      </w:r>
    </w:p>
    <w:p w:rsidR="00A947D8" w:rsidRDefault="00617CA8" w:rsidP="00A947D8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Бессонова О.В.</w:t>
      </w:r>
    </w:p>
    <w:p w:rsidR="00233C94" w:rsidRPr="00A947D8" w:rsidRDefault="00233C94" w:rsidP="00A94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 ЗАПИСКА</w:t>
      </w:r>
    </w:p>
    <w:p w:rsidR="00233C94" w:rsidRPr="00A947D8" w:rsidRDefault="00233C94" w:rsidP="00A947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7D8">
        <w:rPr>
          <w:rFonts w:ascii="Times New Roman" w:hAnsi="Times New Roman" w:cs="Times New Roman"/>
          <w:b/>
          <w:sz w:val="24"/>
          <w:szCs w:val="24"/>
        </w:rPr>
        <w:t>Рабочая программа  по родной (русской</w:t>
      </w:r>
      <w:proofErr w:type="gramStart"/>
      <w:r w:rsidRPr="00A947D8"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 w:rsidRPr="00A947D8">
        <w:rPr>
          <w:rFonts w:ascii="Times New Roman" w:hAnsi="Times New Roman" w:cs="Times New Roman"/>
          <w:b/>
          <w:sz w:val="24"/>
          <w:szCs w:val="24"/>
        </w:rPr>
        <w:t>итературе  для 3 класса  разработана и составлена на основе:</w:t>
      </w:r>
    </w:p>
    <w:p w:rsidR="00A947D8" w:rsidRPr="00A947D8" w:rsidRDefault="00A947D8" w:rsidP="00A947D8">
      <w:pPr>
        <w:pStyle w:val="Default"/>
        <w:numPr>
          <w:ilvl w:val="0"/>
          <w:numId w:val="1"/>
        </w:numPr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A947D8">
        <w:rPr>
          <w:rFonts w:ascii="Times New Roman" w:eastAsia="Times New Roman" w:hAnsi="Times New Roman" w:cs="Times New Roman"/>
          <w:bCs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N 1897.</w:t>
      </w:r>
      <w:proofErr w:type="gramEnd"/>
      <w:r w:rsidRPr="00A947D8">
        <w:rPr>
          <w:rFonts w:ascii="Times New Roman" w:eastAsia="Times New Roman" w:hAnsi="Times New Roman" w:cs="Times New Roman"/>
          <w:bCs/>
        </w:rPr>
        <w:t xml:space="preserve"> // Сайт Министерства образования и науки РФ [электронный ресурс]. Сор. </w:t>
      </w:r>
      <w:proofErr w:type="spellStart"/>
      <w:proofErr w:type="gramStart"/>
      <w:r w:rsidRPr="00A947D8">
        <w:rPr>
          <w:rFonts w:ascii="Times New Roman" w:eastAsia="Times New Roman" w:hAnsi="Times New Roman" w:cs="Times New Roman"/>
          <w:bCs/>
        </w:rPr>
        <w:t>Минобрнауки</w:t>
      </w:r>
      <w:proofErr w:type="spellEnd"/>
      <w:r w:rsidRPr="00A947D8">
        <w:rPr>
          <w:rFonts w:ascii="Times New Roman" w:eastAsia="Times New Roman" w:hAnsi="Times New Roman" w:cs="Times New Roman"/>
          <w:bCs/>
        </w:rPr>
        <w:t xml:space="preserve"> России) с учетом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  <w:proofErr w:type="gramEnd"/>
    </w:p>
    <w:p w:rsidR="00A947D8" w:rsidRPr="00A947D8" w:rsidRDefault="00A947D8" w:rsidP="00A947D8">
      <w:pPr>
        <w:pStyle w:val="Default"/>
        <w:numPr>
          <w:ilvl w:val="0"/>
          <w:numId w:val="1"/>
        </w:numPr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eastAsia="Times New Roman" w:hAnsi="Times New Roman" w:cs="Times New Roman"/>
          <w:bCs/>
        </w:rPr>
        <w:t>Основной  образовательной   программы основного общего образования Муниципального бюджетного общеобразовательного учреждения «</w:t>
      </w:r>
      <w:proofErr w:type="spellStart"/>
      <w:r w:rsidRPr="00A947D8">
        <w:rPr>
          <w:rFonts w:ascii="Times New Roman" w:eastAsia="Times New Roman" w:hAnsi="Times New Roman" w:cs="Times New Roman"/>
          <w:bCs/>
        </w:rPr>
        <w:t>Алябьевская</w:t>
      </w:r>
      <w:proofErr w:type="spellEnd"/>
      <w:r w:rsidRPr="00A947D8">
        <w:rPr>
          <w:rFonts w:ascii="Times New Roman" w:eastAsia="Times New Roman" w:hAnsi="Times New Roman" w:cs="Times New Roman"/>
          <w:bCs/>
        </w:rPr>
        <w:t xml:space="preserve"> средняя общеобразовательная школа».</w:t>
      </w:r>
    </w:p>
    <w:p w:rsidR="00A947D8" w:rsidRPr="00A947D8" w:rsidRDefault="00A947D8" w:rsidP="00A947D8">
      <w:pPr>
        <w:pStyle w:val="Default"/>
        <w:numPr>
          <w:ilvl w:val="0"/>
          <w:numId w:val="1"/>
        </w:numPr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eastAsia="Times New Roman" w:hAnsi="Times New Roman" w:cs="Times New Roman"/>
          <w:bCs/>
        </w:rPr>
        <w:t>Требований ФГОС начального общего образования.</w:t>
      </w:r>
    </w:p>
    <w:p w:rsidR="00A947D8" w:rsidRPr="00A947D8" w:rsidRDefault="00A947D8" w:rsidP="00A947D8">
      <w:pPr>
        <w:pStyle w:val="Default"/>
        <w:numPr>
          <w:ilvl w:val="0"/>
          <w:numId w:val="1"/>
        </w:numPr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eastAsia="Times New Roman" w:hAnsi="Times New Roman" w:cs="Times New Roman"/>
          <w:bCs/>
        </w:rPr>
        <w:t xml:space="preserve">Примерной программы по литературному чтению на родном (русском) языке, опубликованной в сборнике «Примерная основная образовательная программа начального общего образования» одобренной решением федерального </w:t>
      </w:r>
      <w:proofErr w:type="spellStart"/>
      <w:r w:rsidRPr="00A947D8">
        <w:rPr>
          <w:rFonts w:ascii="Times New Roman" w:eastAsia="Times New Roman" w:hAnsi="Times New Roman" w:cs="Times New Roman"/>
          <w:bCs/>
        </w:rPr>
        <w:t>учебно</w:t>
      </w:r>
      <w:proofErr w:type="spellEnd"/>
      <w:r w:rsidRPr="00A947D8">
        <w:rPr>
          <w:rFonts w:ascii="Times New Roman" w:eastAsia="Times New Roman" w:hAnsi="Times New Roman" w:cs="Times New Roman"/>
          <w:bCs/>
        </w:rPr>
        <w:t xml:space="preserve"> – методического объединения по общему образованию (протокол от 8 апреля 2015 №1/15)</w:t>
      </w:r>
    </w:p>
    <w:p w:rsidR="00A947D8" w:rsidRPr="00A947D8" w:rsidRDefault="00A947D8" w:rsidP="00A947D8">
      <w:pPr>
        <w:pStyle w:val="Default"/>
        <w:numPr>
          <w:ilvl w:val="0"/>
          <w:numId w:val="1"/>
        </w:numPr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eastAsia="Times New Roman" w:hAnsi="Times New Roman" w:cs="Times New Roman"/>
          <w:bCs/>
        </w:rPr>
        <w:t xml:space="preserve">Авторской программы основного образования по литературному чтению, авторской программы Л. Ф. Климановой, В. Г. Горецкого, М. В. </w:t>
      </w:r>
      <w:proofErr w:type="spellStart"/>
      <w:r w:rsidRPr="00A947D8">
        <w:rPr>
          <w:rFonts w:ascii="Times New Roman" w:eastAsia="Times New Roman" w:hAnsi="Times New Roman" w:cs="Times New Roman"/>
          <w:bCs/>
        </w:rPr>
        <w:t>Головановой</w:t>
      </w:r>
      <w:proofErr w:type="spellEnd"/>
      <w:r w:rsidRPr="00A947D8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A947D8">
        <w:rPr>
          <w:rFonts w:ascii="Times New Roman" w:eastAsia="Times New Roman" w:hAnsi="Times New Roman" w:cs="Times New Roman"/>
          <w:bCs/>
        </w:rPr>
        <w:t>Л.А.Виноградской</w:t>
      </w:r>
      <w:proofErr w:type="spellEnd"/>
      <w:r w:rsidRPr="00A947D8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A947D8">
        <w:rPr>
          <w:rFonts w:ascii="Times New Roman" w:eastAsia="Times New Roman" w:hAnsi="Times New Roman" w:cs="Times New Roman"/>
          <w:bCs/>
        </w:rPr>
        <w:t>М.В.Бойкиной</w:t>
      </w:r>
      <w:proofErr w:type="spellEnd"/>
      <w:r w:rsidRPr="00A947D8">
        <w:rPr>
          <w:rFonts w:ascii="Times New Roman" w:eastAsia="Times New Roman" w:hAnsi="Times New Roman" w:cs="Times New Roman"/>
          <w:bCs/>
        </w:rPr>
        <w:t xml:space="preserve">  «Литературное чтение 1-4 классы» (учебно-методический комплект «Школа России») с учетом планируемых к использованию учебно-методических комплексов</w:t>
      </w:r>
      <w:proofErr w:type="gramStart"/>
      <w:r w:rsidRPr="00A947D8">
        <w:rPr>
          <w:rFonts w:ascii="Times New Roman" w:eastAsia="Times New Roman" w:hAnsi="Times New Roman" w:cs="Times New Roman"/>
          <w:bCs/>
        </w:rPr>
        <w:t>_–</w:t>
      </w:r>
      <w:proofErr w:type="gramEnd"/>
      <w:r w:rsidRPr="00A947D8">
        <w:rPr>
          <w:rFonts w:ascii="Times New Roman" w:eastAsia="Times New Roman" w:hAnsi="Times New Roman" w:cs="Times New Roman"/>
          <w:bCs/>
        </w:rPr>
        <w:t>М: Просвещение, 2016 г.</w:t>
      </w:r>
    </w:p>
    <w:p w:rsidR="00A947D8" w:rsidRPr="00A947D8" w:rsidRDefault="00A947D8" w:rsidP="00A947D8">
      <w:pPr>
        <w:pStyle w:val="Default"/>
        <w:numPr>
          <w:ilvl w:val="0"/>
          <w:numId w:val="1"/>
        </w:numPr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eastAsia="Times New Roman" w:hAnsi="Times New Roman" w:cs="Times New Roman"/>
          <w:bCs/>
        </w:rPr>
        <w:t>Рабочая программа составлена на 1 учебный год</w:t>
      </w:r>
      <w:proofErr w:type="gramStart"/>
      <w:r w:rsidRPr="00A947D8">
        <w:rPr>
          <w:rFonts w:ascii="Times New Roman" w:eastAsia="Times New Roman" w:hAnsi="Times New Roman" w:cs="Times New Roman"/>
          <w:bCs/>
        </w:rPr>
        <w:t xml:space="preserve">., </w:t>
      </w:r>
      <w:proofErr w:type="gramEnd"/>
      <w:r w:rsidRPr="00A947D8">
        <w:rPr>
          <w:rFonts w:ascii="Times New Roman" w:eastAsia="Times New Roman" w:hAnsi="Times New Roman" w:cs="Times New Roman"/>
          <w:bCs/>
        </w:rPr>
        <w:t xml:space="preserve">разработана в соответствии с требованиями ФГОС и представлена учебно-методическим комплексом «Школа России», соответствует ООП школы. </w:t>
      </w:r>
    </w:p>
    <w:p w:rsidR="00A947D8" w:rsidRDefault="00A947D8" w:rsidP="00A947D8">
      <w:pPr>
        <w:pStyle w:val="Default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A947D8" w:rsidRPr="00A947D8" w:rsidRDefault="00A947D8" w:rsidP="00A94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7D8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:rsidR="00A947D8" w:rsidRPr="00A947D8" w:rsidRDefault="00A947D8" w:rsidP="00A947D8">
      <w:pPr>
        <w:pStyle w:val="a4"/>
        <w:numPr>
          <w:ilvl w:val="0"/>
          <w:numId w:val="6"/>
        </w:numPr>
        <w:rPr>
          <w:shd w:val="clear" w:color="auto" w:fill="FFFFFF"/>
        </w:rPr>
      </w:pPr>
      <w:r w:rsidRPr="00A947D8">
        <w:rPr>
          <w:color w:val="000000"/>
          <w:shd w:val="clear" w:color="auto" w:fill="FFFFFF"/>
          <w:lang w:val="ru-RU"/>
        </w:rPr>
        <w:t>Методика внеклассного чтения</w:t>
      </w:r>
      <w:r w:rsidRPr="00A947D8">
        <w:rPr>
          <w:color w:val="000000"/>
          <w:lang w:val="ru-RU"/>
        </w:rPr>
        <w:t xml:space="preserve"> Н. Н.  </w:t>
      </w:r>
      <w:proofErr w:type="spellStart"/>
      <w:r w:rsidRPr="00A947D8">
        <w:rPr>
          <w:color w:val="000000"/>
        </w:rPr>
        <w:t>Светловской</w:t>
      </w:r>
      <w:proofErr w:type="spellEnd"/>
      <w:r w:rsidRPr="00A947D8">
        <w:rPr>
          <w:color w:val="000000"/>
          <w:shd w:val="clear" w:color="auto" w:fill="FFFFFF"/>
        </w:rPr>
        <w:t xml:space="preserve">. – </w:t>
      </w:r>
      <w:proofErr w:type="gramStart"/>
      <w:r w:rsidRPr="00A947D8">
        <w:rPr>
          <w:color w:val="000000"/>
          <w:shd w:val="clear" w:color="auto" w:fill="FFFFFF"/>
        </w:rPr>
        <w:t>М.:</w:t>
      </w:r>
      <w:proofErr w:type="gramEnd"/>
      <w:r w:rsidRPr="00A947D8">
        <w:rPr>
          <w:color w:val="000000"/>
          <w:shd w:val="clear" w:color="auto" w:fill="FFFFFF"/>
        </w:rPr>
        <w:t xml:space="preserve"> </w:t>
      </w:r>
      <w:proofErr w:type="spellStart"/>
      <w:r w:rsidRPr="00A947D8">
        <w:rPr>
          <w:color w:val="000000"/>
          <w:shd w:val="clear" w:color="auto" w:fill="FFFFFF"/>
        </w:rPr>
        <w:t>Педагогика</w:t>
      </w:r>
      <w:proofErr w:type="spellEnd"/>
      <w:r w:rsidRPr="00A947D8">
        <w:rPr>
          <w:color w:val="000000"/>
          <w:shd w:val="clear" w:color="auto" w:fill="FFFFFF"/>
        </w:rPr>
        <w:t>, 1980</w:t>
      </w:r>
      <w:r w:rsidRPr="00A947D8">
        <w:rPr>
          <w:shd w:val="clear" w:color="auto" w:fill="FFFFFF"/>
        </w:rPr>
        <w:t>.</w:t>
      </w:r>
    </w:p>
    <w:p w:rsidR="00A947D8" w:rsidRPr="00A947D8" w:rsidRDefault="00A947D8" w:rsidP="00A947D8">
      <w:pPr>
        <w:pStyle w:val="a4"/>
        <w:numPr>
          <w:ilvl w:val="0"/>
          <w:numId w:val="6"/>
        </w:numPr>
        <w:tabs>
          <w:tab w:val="left" w:pos="840"/>
        </w:tabs>
        <w:jc w:val="both"/>
        <w:rPr>
          <w:bCs/>
          <w:lang w:val="ru-RU"/>
        </w:rPr>
      </w:pPr>
      <w:r w:rsidRPr="00A947D8">
        <w:rPr>
          <w:bCs/>
          <w:lang w:val="ru-RU"/>
        </w:rPr>
        <w:t xml:space="preserve">Литературное чтение. 3 класс. Учебник для общеобразовательных организаций. В двух частях. М.: «Просвещение» 2017.  / Л.Ф. Климанова, </w:t>
      </w:r>
      <w:proofErr w:type="spellStart"/>
      <w:r w:rsidRPr="00A947D8">
        <w:rPr>
          <w:bCs/>
          <w:lang w:val="ru-RU"/>
        </w:rPr>
        <w:t>В.Г.Горецкий</w:t>
      </w:r>
      <w:proofErr w:type="spellEnd"/>
      <w:r w:rsidRPr="00A947D8">
        <w:rPr>
          <w:bCs/>
          <w:lang w:val="ru-RU"/>
        </w:rPr>
        <w:t xml:space="preserve">, </w:t>
      </w:r>
      <w:proofErr w:type="spellStart"/>
      <w:r w:rsidRPr="00A947D8">
        <w:rPr>
          <w:bCs/>
          <w:lang w:val="ru-RU"/>
        </w:rPr>
        <w:t>М.В.Голованова</w:t>
      </w:r>
      <w:proofErr w:type="spellEnd"/>
      <w:r w:rsidRPr="00A947D8">
        <w:rPr>
          <w:bCs/>
          <w:lang w:val="ru-RU"/>
        </w:rPr>
        <w:t xml:space="preserve">, </w:t>
      </w:r>
      <w:proofErr w:type="spellStart"/>
      <w:r w:rsidRPr="00A947D8">
        <w:rPr>
          <w:bCs/>
          <w:lang w:val="ru-RU"/>
        </w:rPr>
        <w:t>Л.А.Виноградская</w:t>
      </w:r>
      <w:proofErr w:type="spellEnd"/>
      <w:r w:rsidRPr="00A947D8">
        <w:rPr>
          <w:bCs/>
          <w:lang w:val="ru-RU"/>
        </w:rPr>
        <w:t xml:space="preserve">, </w:t>
      </w:r>
      <w:proofErr w:type="spellStart"/>
      <w:r w:rsidRPr="00A947D8">
        <w:rPr>
          <w:bCs/>
          <w:lang w:val="ru-RU"/>
        </w:rPr>
        <w:t>М.В.Бойкина</w:t>
      </w:r>
      <w:proofErr w:type="spellEnd"/>
      <w:r w:rsidRPr="00A947D8">
        <w:rPr>
          <w:bCs/>
          <w:lang w:val="ru-RU"/>
        </w:rPr>
        <w:t>.</w:t>
      </w:r>
    </w:p>
    <w:p w:rsidR="00A947D8" w:rsidRDefault="00A947D8" w:rsidP="00A947D8">
      <w:pPr>
        <w:pStyle w:val="Default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A947D8" w:rsidRPr="00A947D8" w:rsidRDefault="00A947D8" w:rsidP="00A947D8">
      <w:pPr>
        <w:pStyle w:val="Default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eastAsia="Times New Roman" w:hAnsi="Times New Roman" w:cs="Times New Roman"/>
          <w:bCs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A947D8">
        <w:rPr>
          <w:rFonts w:ascii="Times New Roman" w:eastAsia="Times New Roman" w:hAnsi="Times New Roman" w:cs="Times New Roman"/>
          <w:bCs/>
        </w:rPr>
        <w:t>общеучебный</w:t>
      </w:r>
      <w:proofErr w:type="spellEnd"/>
      <w:r w:rsidRPr="00A947D8">
        <w:rPr>
          <w:rFonts w:ascii="Times New Roman" w:eastAsia="Times New Roman" w:hAnsi="Times New Roman" w:cs="Times New Roman"/>
          <w:bCs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947D8" w:rsidRDefault="00A947D8" w:rsidP="00A947D8">
      <w:pPr>
        <w:pStyle w:val="Default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eastAsia="Times New Roman" w:hAnsi="Times New Roman" w:cs="Times New Roman"/>
          <w:bCs/>
        </w:rPr>
        <w:t xml:space="preserve">Главной целью изучения предмета «Литературное чтение на родном (русском) языке» </w:t>
      </w:r>
      <w:proofErr w:type="spellStart"/>
      <w:proofErr w:type="gramStart"/>
      <w:r w:rsidRPr="00A947D8">
        <w:rPr>
          <w:rFonts w:ascii="Times New Roman" w:eastAsia="Times New Roman" w:hAnsi="Times New Roman" w:cs="Times New Roman"/>
          <w:bCs/>
        </w:rPr>
        <w:t>явля-ется</w:t>
      </w:r>
      <w:proofErr w:type="spellEnd"/>
      <w:proofErr w:type="gramEnd"/>
      <w:r w:rsidRPr="00A947D8">
        <w:rPr>
          <w:rFonts w:ascii="Times New Roman" w:eastAsia="Times New Roman" w:hAnsi="Times New Roman" w:cs="Times New Roman"/>
          <w:bCs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  <w:r>
        <w:rPr>
          <w:rFonts w:ascii="Times New Roman" w:eastAsia="Times New Roman" w:hAnsi="Times New Roman" w:cs="Times New Roman"/>
          <w:bCs/>
        </w:rPr>
        <w:t xml:space="preserve">  </w:t>
      </w:r>
    </w:p>
    <w:p w:rsidR="007E672E" w:rsidRPr="00A947D8" w:rsidRDefault="007E672E" w:rsidP="00A947D8">
      <w:pPr>
        <w:pStyle w:val="Default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947D8">
        <w:rPr>
          <w:rFonts w:ascii="Times New Roman" w:hAnsi="Times New Roman" w:cs="Times New Roman"/>
          <w:b/>
          <w:bCs/>
        </w:rPr>
        <w:lastRenderedPageBreak/>
        <w:t>Цель</w:t>
      </w:r>
      <w:r w:rsidRPr="00A947D8">
        <w:rPr>
          <w:rFonts w:ascii="Times New Roman" w:hAnsi="Times New Roman" w:cs="Times New Roman"/>
        </w:rPr>
        <w:t> </w:t>
      </w:r>
      <w:r w:rsidRPr="00A947D8">
        <w:rPr>
          <w:rFonts w:ascii="Times New Roman" w:hAnsi="Times New Roman" w:cs="Times New Roman"/>
          <w:b/>
        </w:rPr>
        <w:t>программы</w:t>
      </w:r>
      <w:r w:rsidRPr="00A947D8">
        <w:rPr>
          <w:rFonts w:ascii="Times New Roman" w:hAnsi="Times New Roman" w:cs="Times New Roman"/>
        </w:rPr>
        <w:t xml:space="preserve">   –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:rsidR="007E672E" w:rsidRPr="00A947D8" w:rsidRDefault="007E672E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прочитанное;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обогащать чувственный опыт ребенка, его реальные представления об окружающем мире и природе;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развитие речи учащихся и активно формировать навыки чтения и речевые умения;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различными типами текстов;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произведений.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E" w:rsidRPr="003B0F0A" w:rsidRDefault="001F64FE" w:rsidP="001F64F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F0A">
        <w:rPr>
          <w:rFonts w:ascii="Times New Roman" w:hAnsi="Times New Roman"/>
          <w:color w:val="000000" w:themeColor="text1"/>
          <w:sz w:val="24"/>
          <w:szCs w:val="24"/>
        </w:rPr>
        <w:t>В классе обучается  ученик с задержкой психичес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кого развития Рахимов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Мухамадсаид</w:t>
      </w:r>
      <w:proofErr w:type="spellEnd"/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160D">
        <w:rPr>
          <w:rFonts w:ascii="Times New Roman" w:hAnsi="Times New Roman"/>
          <w:sz w:val="24"/>
          <w:szCs w:val="24"/>
        </w:rPr>
        <w:t>Рекомендации по созданию специальных условий для получения образования в образовательной организации (на основании заключения ТПМПК № 284 от 12.03.2021г.):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1.</w:t>
      </w:r>
      <w:r w:rsidRPr="001C160D">
        <w:rPr>
          <w:rFonts w:ascii="Times New Roman" w:hAnsi="Times New Roman"/>
          <w:sz w:val="24"/>
          <w:szCs w:val="24"/>
        </w:rPr>
        <w:tab/>
        <w:t xml:space="preserve">образовательная программа: адаптированная основная общеобразовательная программа для детей с задержкой психического развития 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2.</w:t>
      </w:r>
      <w:r w:rsidRPr="001C160D">
        <w:rPr>
          <w:rFonts w:ascii="Times New Roman" w:hAnsi="Times New Roman"/>
          <w:sz w:val="24"/>
          <w:szCs w:val="24"/>
        </w:rPr>
        <w:tab/>
        <w:t>форма обучения: очная;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3.</w:t>
      </w:r>
      <w:r w:rsidRPr="001C160D">
        <w:rPr>
          <w:rFonts w:ascii="Times New Roman" w:hAnsi="Times New Roman"/>
          <w:sz w:val="24"/>
          <w:szCs w:val="24"/>
        </w:rPr>
        <w:tab/>
        <w:t>режим обучения: полный день;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4.</w:t>
      </w:r>
      <w:r w:rsidRPr="001C160D">
        <w:rPr>
          <w:rFonts w:ascii="Times New Roman" w:hAnsi="Times New Roman"/>
          <w:sz w:val="24"/>
          <w:szCs w:val="24"/>
        </w:rPr>
        <w:tab/>
        <w:t>форма получения образования: в образовательной организации;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lastRenderedPageBreak/>
        <w:t>5.</w:t>
      </w:r>
      <w:r w:rsidRPr="001C160D">
        <w:rPr>
          <w:rFonts w:ascii="Times New Roman" w:hAnsi="Times New Roman"/>
          <w:sz w:val="24"/>
          <w:szCs w:val="24"/>
        </w:rPr>
        <w:tab/>
        <w:t>обеспечение архитектурной доступности в здание: не требуется;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6.</w:t>
      </w:r>
      <w:r w:rsidRPr="001C160D">
        <w:rPr>
          <w:rFonts w:ascii="Times New Roman" w:hAnsi="Times New Roman"/>
          <w:sz w:val="24"/>
          <w:szCs w:val="24"/>
        </w:rPr>
        <w:tab/>
        <w:t xml:space="preserve">предоставление услуг ассистента и </w:t>
      </w:r>
      <w:proofErr w:type="spellStart"/>
      <w:r w:rsidRPr="001C160D">
        <w:rPr>
          <w:rFonts w:ascii="Times New Roman" w:hAnsi="Times New Roman"/>
          <w:sz w:val="24"/>
          <w:szCs w:val="24"/>
        </w:rPr>
        <w:t>тьютора</w:t>
      </w:r>
      <w:proofErr w:type="spellEnd"/>
      <w:r w:rsidRPr="001C160D">
        <w:rPr>
          <w:rFonts w:ascii="Times New Roman" w:hAnsi="Times New Roman"/>
          <w:sz w:val="24"/>
          <w:szCs w:val="24"/>
        </w:rPr>
        <w:t>: не требуется;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7.</w:t>
      </w:r>
      <w:r w:rsidRPr="001C160D">
        <w:rPr>
          <w:rFonts w:ascii="Times New Roman" w:hAnsi="Times New Roman"/>
          <w:sz w:val="24"/>
          <w:szCs w:val="24"/>
        </w:rPr>
        <w:tab/>
        <w:t>специальные технические средства обучения: не требуются;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8.</w:t>
      </w:r>
      <w:r w:rsidRPr="001C160D">
        <w:rPr>
          <w:rFonts w:ascii="Times New Roman" w:hAnsi="Times New Roman"/>
          <w:sz w:val="24"/>
          <w:szCs w:val="24"/>
        </w:rPr>
        <w:tab/>
        <w:t>специальные учебные и дидактические пособия: использование учебных и дидактических материалов в соответствии с образовательной программой (ЗПР);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9.</w:t>
      </w:r>
      <w:r w:rsidRPr="001C160D">
        <w:rPr>
          <w:rFonts w:ascii="Times New Roman" w:hAnsi="Times New Roman"/>
          <w:sz w:val="24"/>
          <w:szCs w:val="24"/>
        </w:rPr>
        <w:tab/>
        <w:t>другие специальные условия: соблюдение режима эмоциональных нагрузок; занятия в системе дополнительного образования;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10.</w:t>
      </w:r>
      <w:r w:rsidRPr="001C160D">
        <w:rPr>
          <w:rFonts w:ascii="Times New Roman" w:hAnsi="Times New Roman"/>
          <w:sz w:val="24"/>
          <w:szCs w:val="24"/>
        </w:rPr>
        <w:tab/>
        <w:t xml:space="preserve">направления коррекционно-развивающей работы и психолого-педагогической помощи: занятия с педагогом-психологом на развитие высших психических функций; с учителем-дефектологом на развитие познавательной сферы; с учителем-логопедом на преодоление недостаточной </w:t>
      </w:r>
      <w:proofErr w:type="spellStart"/>
      <w:r w:rsidRPr="001C160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C160D">
        <w:rPr>
          <w:rFonts w:ascii="Times New Roman" w:hAnsi="Times New Roman"/>
          <w:sz w:val="24"/>
          <w:szCs w:val="24"/>
        </w:rPr>
        <w:t xml:space="preserve"> средств языка, формирование процессов письма и чтения; социально-педагогическое сопровождение семьи; организация работы по социальной адаптации и созданию условий для освоения русского языка.</w:t>
      </w:r>
    </w:p>
    <w:p w:rsidR="001F64FE" w:rsidRPr="001C160D" w:rsidRDefault="001F64FE" w:rsidP="001F64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4FE" w:rsidRPr="001C160D" w:rsidRDefault="001F64FE" w:rsidP="001F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Рекомендации на основании психологической диагностики: в связи с тем, что большинство интеллектуальных операций не соответствуют возрастной норме либо находятся в ее нижнем диапазоне, рекомендуется в процессе обучения:</w:t>
      </w:r>
    </w:p>
    <w:p w:rsidR="001F64FE" w:rsidRPr="001C160D" w:rsidRDefault="001F64FE" w:rsidP="001F64FE">
      <w:pPr>
        <w:spacing w:after="0" w:line="240" w:lineRule="auto"/>
        <w:jc w:val="both"/>
        <w:rPr>
          <w:b/>
        </w:rPr>
      </w:pPr>
      <w:r w:rsidRPr="001C160D">
        <w:rPr>
          <w:rFonts w:ascii="Times New Roman" w:hAnsi="Times New Roman"/>
          <w:sz w:val="24"/>
          <w:szCs w:val="24"/>
        </w:rPr>
        <w:t xml:space="preserve">- </w:t>
      </w:r>
      <w:r w:rsidRPr="001C160D">
        <w:rPr>
          <w:b/>
        </w:rPr>
        <w:t>Развивающие рекомендации:</w:t>
      </w:r>
    </w:p>
    <w:p w:rsidR="001F64FE" w:rsidRPr="001C160D" w:rsidRDefault="001F64FE" w:rsidP="001F64FE">
      <w:pPr>
        <w:spacing w:after="0" w:line="240" w:lineRule="auto"/>
        <w:jc w:val="both"/>
      </w:pPr>
      <w:r w:rsidRPr="001C160D">
        <w:t>- развитие учебной мотивации;</w:t>
      </w:r>
    </w:p>
    <w:p w:rsidR="001F64FE" w:rsidRDefault="001F64FE" w:rsidP="001F64FE">
      <w:pPr>
        <w:spacing w:after="0" w:line="240" w:lineRule="auto"/>
        <w:jc w:val="both"/>
      </w:pPr>
      <w:r>
        <w:t>- развитие устной и письменной речи;</w:t>
      </w:r>
    </w:p>
    <w:p w:rsidR="001F64FE" w:rsidRDefault="001F64FE" w:rsidP="001F64FE">
      <w:pPr>
        <w:spacing w:after="0" w:line="240" w:lineRule="auto"/>
        <w:jc w:val="both"/>
      </w:pPr>
      <w:r>
        <w:t>- развитие познавательной деятельности;</w:t>
      </w:r>
    </w:p>
    <w:p w:rsidR="001F64FE" w:rsidRDefault="001F64FE" w:rsidP="001F64FE">
      <w:pPr>
        <w:spacing w:after="0" w:line="240" w:lineRule="auto"/>
        <w:jc w:val="both"/>
      </w:pPr>
      <w:r>
        <w:t>- развитие мыслительных операций на основе изучаемого программного материала.</w:t>
      </w:r>
    </w:p>
    <w:p w:rsidR="001F64FE" w:rsidRDefault="001F64FE" w:rsidP="001F64FE">
      <w:pPr>
        <w:spacing w:after="0" w:line="240" w:lineRule="auto"/>
        <w:jc w:val="both"/>
      </w:pPr>
    </w:p>
    <w:p w:rsidR="007E672E" w:rsidRPr="001F64FE" w:rsidRDefault="007E672E" w:rsidP="001F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47D8">
        <w:rPr>
          <w:rFonts w:ascii="Times New Roman" w:hAnsi="Times New Roman" w:cs="Times New Roman"/>
          <w:b/>
          <w:sz w:val="24"/>
          <w:szCs w:val="24"/>
        </w:rPr>
        <w:t>2. ПЛАНИРУЕМЫЕ РЕЗУЛЬТАТЫ</w:t>
      </w:r>
    </w:p>
    <w:p w:rsidR="007E672E" w:rsidRDefault="007E672E" w:rsidP="001F64FE">
      <w:pPr>
        <w:pStyle w:val="a4"/>
        <w:jc w:val="center"/>
        <w:rPr>
          <w:b/>
          <w:lang w:val="ru-RU"/>
        </w:rPr>
      </w:pPr>
      <w:r w:rsidRPr="00A947D8">
        <w:rPr>
          <w:b/>
          <w:lang w:val="ru-RU"/>
        </w:rPr>
        <w:t>ОСВОЕНИЯ УЧЕБНОГО ПРЕДМЕТА «</w:t>
      </w:r>
      <w:r w:rsidR="001F64FE">
        <w:rPr>
          <w:b/>
          <w:lang w:val="ru-RU"/>
        </w:rPr>
        <w:t>Родная (русская) литература</w:t>
      </w:r>
      <w:r w:rsidRPr="00A947D8">
        <w:rPr>
          <w:b/>
          <w:lang w:val="ru-RU"/>
        </w:rPr>
        <w:t>»</w:t>
      </w:r>
      <w:r w:rsidR="001F64FE">
        <w:rPr>
          <w:b/>
          <w:lang w:val="ru-RU"/>
        </w:rPr>
        <w:t xml:space="preserve"> </w:t>
      </w:r>
      <w:r w:rsidRPr="00A947D8">
        <w:rPr>
          <w:b/>
          <w:lang w:val="ru-RU"/>
        </w:rPr>
        <w:t>НА КОНЕЦ ОБУЧЕНИЯ В 3 КЛАССЕ</w:t>
      </w:r>
    </w:p>
    <w:p w:rsidR="001F64FE" w:rsidRPr="00A947D8" w:rsidRDefault="001F64FE" w:rsidP="001F64FE">
      <w:pPr>
        <w:pStyle w:val="a4"/>
        <w:jc w:val="center"/>
        <w:rPr>
          <w:b/>
          <w:lang w:val="ru-RU"/>
        </w:rPr>
      </w:pPr>
    </w:p>
    <w:p w:rsidR="007E672E" w:rsidRPr="00A947D8" w:rsidRDefault="007E672E" w:rsidP="00A947D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7E672E" w:rsidRPr="00A947D8" w:rsidRDefault="001F64FE" w:rsidP="00A947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E672E" w:rsidRPr="00A947D8" w:rsidRDefault="007E672E" w:rsidP="00A947D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947D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lastRenderedPageBreak/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3) достаточный объём словарного запаса и усвоенных грамматических сре</w:t>
      </w:r>
      <w:proofErr w:type="gramStart"/>
      <w:r w:rsidRPr="00A947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947D8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E672E" w:rsidRPr="00A947D8" w:rsidRDefault="007E672E" w:rsidP="00A947D8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A947D8">
        <w:rPr>
          <w:rFonts w:ascii="Times New Roman" w:hAnsi="Times New Roman" w:cs="Times New Roman"/>
          <w:sz w:val="24"/>
          <w:szCs w:val="24"/>
        </w:rPr>
        <w:t>:</w:t>
      </w:r>
    </w:p>
    <w:p w:rsidR="007E672E" w:rsidRPr="00A947D8" w:rsidRDefault="007E672E" w:rsidP="00A947D8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1) владение всеми видами речевой деятельности:</w:t>
      </w:r>
    </w:p>
    <w:p w:rsidR="007E672E" w:rsidRPr="00A947D8" w:rsidRDefault="007E672E" w:rsidP="00A947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47D8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A947D8">
        <w:rPr>
          <w:rFonts w:ascii="Times New Roman" w:hAnsi="Times New Roman" w:cs="Times New Roman"/>
          <w:i/>
          <w:sz w:val="24"/>
          <w:szCs w:val="24"/>
        </w:rPr>
        <w:t xml:space="preserve"> и чтение:</w:t>
      </w:r>
    </w:p>
    <w:p w:rsidR="007E672E" w:rsidRPr="00A947D8" w:rsidRDefault="007E672E" w:rsidP="00A947D8">
      <w:pPr>
        <w:pStyle w:val="a5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7E672E" w:rsidRPr="00A947D8" w:rsidRDefault="007E672E" w:rsidP="00A947D8">
      <w:pPr>
        <w:pStyle w:val="a5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7E672E" w:rsidRPr="00A947D8" w:rsidRDefault="007E672E" w:rsidP="00A947D8">
      <w:pPr>
        <w:pStyle w:val="a5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A947D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947D8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7E672E" w:rsidRPr="00A947D8" w:rsidRDefault="007E672E" w:rsidP="00A947D8">
      <w:pPr>
        <w:pStyle w:val="a5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7E672E" w:rsidRPr="00A947D8" w:rsidRDefault="007E672E" w:rsidP="00A947D8">
      <w:pPr>
        <w:pStyle w:val="a5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947D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947D8">
        <w:rPr>
          <w:rFonts w:ascii="Times New Roman" w:hAnsi="Times New Roman" w:cs="Times New Roman"/>
          <w:sz w:val="24"/>
          <w:szCs w:val="24"/>
        </w:rPr>
        <w:t>;</w:t>
      </w:r>
    </w:p>
    <w:p w:rsidR="007E672E" w:rsidRPr="00A947D8" w:rsidRDefault="007E672E" w:rsidP="00A947D8">
      <w:pPr>
        <w:pStyle w:val="a5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E672E" w:rsidRPr="00A947D8" w:rsidRDefault="007E672E" w:rsidP="00A947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947D8">
        <w:rPr>
          <w:rFonts w:ascii="Times New Roman" w:hAnsi="Times New Roman" w:cs="Times New Roman"/>
          <w:i/>
          <w:sz w:val="24"/>
          <w:szCs w:val="24"/>
        </w:rPr>
        <w:t>говорение и письмо:</w:t>
      </w:r>
    </w:p>
    <w:p w:rsidR="007E672E" w:rsidRPr="00A947D8" w:rsidRDefault="007E672E" w:rsidP="00A947D8">
      <w:pPr>
        <w:pStyle w:val="a5"/>
        <w:numPr>
          <w:ilvl w:val="0"/>
          <w:numId w:val="1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E672E" w:rsidRPr="00A947D8" w:rsidRDefault="007E672E" w:rsidP="00A947D8">
      <w:pPr>
        <w:pStyle w:val="a5"/>
        <w:numPr>
          <w:ilvl w:val="0"/>
          <w:numId w:val="1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F64FE" w:rsidRDefault="007E672E" w:rsidP="001F64FE">
      <w:pPr>
        <w:pStyle w:val="a5"/>
        <w:numPr>
          <w:ilvl w:val="0"/>
          <w:numId w:val="1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</w:t>
      </w:r>
      <w:r w:rsidR="001F64FE">
        <w:rPr>
          <w:rFonts w:ascii="Times New Roman" w:hAnsi="Times New Roman" w:cs="Times New Roman"/>
          <w:sz w:val="24"/>
          <w:szCs w:val="24"/>
        </w:rPr>
        <w:t>а, адресата и ситуации общения;</w:t>
      </w:r>
    </w:p>
    <w:p w:rsidR="007E672E" w:rsidRPr="001F64FE" w:rsidRDefault="007E672E" w:rsidP="001F64FE">
      <w:pPr>
        <w:pStyle w:val="a5"/>
        <w:numPr>
          <w:ilvl w:val="0"/>
          <w:numId w:val="1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1F64FE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1F64F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F64FE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7E672E" w:rsidRPr="00A947D8" w:rsidRDefault="007E672E" w:rsidP="00A947D8">
      <w:pPr>
        <w:pStyle w:val="a5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7D8">
        <w:rPr>
          <w:rFonts w:ascii="Times New Roman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7E672E" w:rsidRPr="00A947D8" w:rsidRDefault="007E672E" w:rsidP="00A947D8">
      <w:pPr>
        <w:pStyle w:val="a5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E672E" w:rsidRPr="00A947D8" w:rsidRDefault="007E672E" w:rsidP="00A947D8">
      <w:pPr>
        <w:pStyle w:val="a5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E672E" w:rsidRPr="00A947D8" w:rsidRDefault="007E672E" w:rsidP="00A947D8">
      <w:pPr>
        <w:pStyle w:val="a5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E672E" w:rsidRPr="00A947D8" w:rsidRDefault="007E672E" w:rsidP="00A947D8">
      <w:pPr>
        <w:pStyle w:val="a5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A947D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A947D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 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947D8">
        <w:rPr>
          <w:rFonts w:ascii="Times New Roman" w:hAnsi="Times New Roman" w:cs="Times New Roman"/>
          <w:sz w:val="24"/>
          <w:szCs w:val="24"/>
        </w:rPr>
        <w:t>: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 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7D8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</w:t>
      </w:r>
      <w:r w:rsidRPr="00A947D8">
        <w:rPr>
          <w:rFonts w:ascii="Times New Roman" w:hAnsi="Times New Roman" w:cs="Times New Roman"/>
          <w:sz w:val="24"/>
          <w:szCs w:val="24"/>
        </w:rPr>
        <w:lastRenderedPageBreak/>
        <w:t>смысловые типы речи (повествование, описание, рассуждение);</w:t>
      </w:r>
      <w:proofErr w:type="gramEnd"/>
      <w:r w:rsidRPr="00A947D8"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7)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E672E" w:rsidRPr="00A947D8" w:rsidRDefault="007E672E" w:rsidP="00A94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47D8">
        <w:rPr>
          <w:rFonts w:ascii="Times New Roman" w:hAnsi="Times New Roman" w:cs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E672E" w:rsidRPr="00A947D8" w:rsidRDefault="007E672E" w:rsidP="00A9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</w:pPr>
    </w:p>
    <w:p w:rsidR="007E672E" w:rsidRPr="00A947D8" w:rsidRDefault="007E672E" w:rsidP="00A947D8">
      <w:pPr>
        <w:pStyle w:val="a4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center"/>
        <w:rPr>
          <w:b/>
        </w:rPr>
      </w:pPr>
      <w:r w:rsidRPr="00A947D8">
        <w:rPr>
          <w:b/>
        </w:rPr>
        <w:t>СОДЕРЖАНИЕ ПРОГРАММЫ</w:t>
      </w:r>
    </w:p>
    <w:p w:rsidR="007E672E" w:rsidRPr="00A947D8" w:rsidRDefault="007E672E" w:rsidP="00A94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72E" w:rsidRPr="00A947D8" w:rsidRDefault="007E672E" w:rsidP="00A947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7D8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предмета в учебном плане</w:t>
      </w:r>
    </w:p>
    <w:p w:rsidR="007E672E" w:rsidRPr="00A947D8" w:rsidRDefault="007E672E" w:rsidP="00A94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преподавание родной (русской) литературы как предмета филологического цикла отведен 1 час в две недели (17 часов).</w:t>
      </w:r>
    </w:p>
    <w:p w:rsidR="007E672E" w:rsidRPr="00A947D8" w:rsidRDefault="007E672E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2E" w:rsidRPr="00A947D8" w:rsidRDefault="007E672E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программы обучения выделяются два раздела:</w:t>
      </w:r>
    </w:p>
    <w:p w:rsidR="007E672E" w:rsidRPr="00A947D8" w:rsidRDefault="007E672E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Круг чтения.</w:t>
      </w:r>
    </w:p>
    <w:p w:rsidR="00A947D8" w:rsidRDefault="007E672E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 детской книгой.</w:t>
      </w:r>
    </w:p>
    <w:p w:rsidR="007E672E" w:rsidRPr="00A947D8" w:rsidRDefault="007E672E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47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Круг чтения:</w:t>
      </w: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перечитывания</w:t>
      </w:r>
      <w:proofErr w:type="spellEnd"/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3A1DBC" w:rsidRPr="00A947D8" w:rsidRDefault="003A1DBC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E672E" w:rsidRPr="00A947D8" w:rsidRDefault="007E672E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Работа с детской книгой:</w:t>
      </w:r>
      <w:r w:rsidRPr="00A9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</w:t>
      </w: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394CFA" w:rsidRPr="00A947D8" w:rsidRDefault="003A1DBC" w:rsidP="00A947D8">
      <w:pPr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A947D8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733"/>
        <w:gridCol w:w="3628"/>
        <w:gridCol w:w="9495"/>
        <w:gridCol w:w="711"/>
      </w:tblGrid>
      <w:tr w:rsidR="00A947D8" w:rsidRPr="00A947D8" w:rsidTr="002C00D4">
        <w:trPr>
          <w:trHeight w:val="322"/>
        </w:trPr>
        <w:tc>
          <w:tcPr>
            <w:tcW w:w="733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495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воспитания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Стихотворные сказки.</w:t>
            </w:r>
          </w:p>
        </w:tc>
        <w:tc>
          <w:tcPr>
            <w:tcW w:w="9495" w:type="dxa"/>
          </w:tcPr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обогащение нравственного опыта младших школьников средствами художественной литературы;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 освоение традиционных ценностей русской классики,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приобщение учащихся к духовной жизни литературных героев - носителей лучших </w:t>
            </w:r>
            <w:proofErr w:type="spellStart"/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чертнационального</w:t>
            </w:r>
            <w:proofErr w:type="spellEnd"/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характера; 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воспринимать художественный текст, осознавать его образную природу, сопереживать героям и автору, т.е. извлекать всю информацию, содержащуюся в произведении;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выявлять точку зрения писателя;</w:t>
            </w:r>
          </w:p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формирование позиции читателя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63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энциклопедии.</w:t>
            </w:r>
          </w:p>
        </w:tc>
        <w:tc>
          <w:tcPr>
            <w:tcW w:w="9495" w:type="dxa"/>
          </w:tcPr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формирование эстетического отношения к слову и умения понимать художественное произведение;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виды речевой деятельности, обеспечивающие умение работать с разными видами текстов;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развитие интереса к чтению и книге;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формирование читательского кругозора и приобретение опыта в выборе книг и самостоятельной читательской деятельности;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 освоение традиционных ценностей русской классики,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приобщение учащихся к духовной жизни литературных героев - носителей лучших черт национального характера; 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воспринимать художественный текст, осознавать его образную природу, сопереживать героям и автору, т.е. извлекать всю информацию, содержащуюся в произведении;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выявлять точку зрения писателя;</w:t>
            </w:r>
          </w:p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47D8" w:rsidRPr="00A947D8" w:rsidTr="002C00D4">
        <w:trPr>
          <w:trHeight w:val="257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Стихи о природе. Страницы русской классики. </w:t>
            </w:r>
          </w:p>
        </w:tc>
        <w:tc>
          <w:tcPr>
            <w:tcW w:w="9495" w:type="dxa"/>
          </w:tcPr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 w:rsidR="00A947D8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 освоение традиционных ценностей русской классики, </w:t>
            </w:r>
          </w:p>
          <w:p w:rsidR="00A947D8" w:rsidRPr="001C2E81" w:rsidRDefault="00A947D8" w:rsidP="00A947D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C2E81"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  <w:p w:rsidR="00A947D8" w:rsidRPr="001C2E81" w:rsidRDefault="00A947D8" w:rsidP="00A947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 xml:space="preserve">основ экологической грамотности; </w:t>
            </w:r>
          </w:p>
          <w:p w:rsidR="00A947D8" w:rsidRPr="001C2E81" w:rsidRDefault="00A947D8" w:rsidP="00A947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 xml:space="preserve"> правил нравственного поведения в мире природы и людей;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чувства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 xml:space="preserve">ответственность каждого обучающегося за сохранность природы;  </w:t>
            </w:r>
          </w:p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писателей о детях.</w:t>
            </w:r>
          </w:p>
        </w:tc>
        <w:tc>
          <w:tcPr>
            <w:tcW w:w="9495" w:type="dxa"/>
          </w:tcPr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формирование нравственных представлений о добре, дружбе, правде и ответственности;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обогащение нравственного опыта младших школьников средствами художественной литературы; </w:t>
            </w:r>
          </w:p>
          <w:p w:rsidR="00A947D8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формирование нравственных представлений о добре, дружбе, правде и ответственности;</w:t>
            </w:r>
          </w:p>
          <w:p w:rsidR="00A947D8" w:rsidRPr="001C2E81" w:rsidRDefault="00A947D8" w:rsidP="00A947D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C2E81"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  <w:p w:rsidR="00A947D8" w:rsidRPr="001C2E81" w:rsidRDefault="00A947D8" w:rsidP="00A947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 xml:space="preserve">основ экологической грамотности; </w:t>
            </w:r>
          </w:p>
          <w:p w:rsidR="00A947D8" w:rsidRPr="001C2E81" w:rsidRDefault="00A947D8" w:rsidP="00A947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 xml:space="preserve"> правил нравственного поведения в мире природы и людей;</w:t>
            </w:r>
          </w:p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чувства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ответственность каждого обучающегося за сохранность природы;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Волшебный мир сказок Бажова.</w:t>
            </w:r>
          </w:p>
        </w:tc>
        <w:tc>
          <w:tcPr>
            <w:tcW w:w="9495" w:type="dxa"/>
          </w:tcPr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обогащение нравственного опыта младших школьников средствами художественной литературы;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 освоение традиционных ценностей русской классики, 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приобщение учащихся к духовной жизни литературных героев - носителей лучших черт национального характера; 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воспринимать художественный текст, осознавать его образную природу, сопереживать героям и автору, т.е. извлекать всю информацию, содержащуюся в произведении;</w:t>
            </w:r>
          </w:p>
          <w:p w:rsidR="00A947D8" w:rsidRPr="00993430" w:rsidRDefault="00A947D8" w:rsidP="00A947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выявлять точку зрения писателя;</w:t>
            </w:r>
          </w:p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формирование позиции читателя.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о тех, кто трудится. 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обогащение нравственного опыта младших школьников средствами художественной литературы;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 освоение традиционных ценностей русской классики,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приобщение учащихся к духовной жизни литературных героев - носителей лучших черт национального характера; 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воспринимать художественный текст, осознавать его образную природу, сопереживать героям и автору, т.е. извлекать всю информацию, содержащуюся в произведении;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выявлять точку зрения писателя;</w:t>
            </w:r>
          </w:p>
          <w:p w:rsidR="00A947D8" w:rsidRPr="00A947D8" w:rsidRDefault="001F64FE" w:rsidP="001F64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формирование позиции читателя.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формирование нравственных представлений о добре, дружбе, правде и ответственности;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обогащение нравственного опыта младших школьников средствами художественной литературы; </w:t>
            </w:r>
          </w:p>
          <w:p w:rsidR="001F64FE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формирование нравственных представлений о добре, дружбе, правде и ответственности;</w:t>
            </w:r>
          </w:p>
          <w:p w:rsidR="001F64FE" w:rsidRPr="001C2E81" w:rsidRDefault="001F64FE" w:rsidP="001F64F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C2E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Экологическое</w:t>
            </w:r>
          </w:p>
          <w:p w:rsidR="001F64FE" w:rsidRPr="001C2E81" w:rsidRDefault="001F64FE" w:rsidP="001F64F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 xml:space="preserve">основ экологической грамотности; </w:t>
            </w:r>
          </w:p>
          <w:p w:rsidR="001F64FE" w:rsidRPr="001C2E81" w:rsidRDefault="001F64FE" w:rsidP="001F64F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 xml:space="preserve"> правил нравственного поведения в мире природы и людей;</w:t>
            </w:r>
          </w:p>
          <w:p w:rsidR="00A947D8" w:rsidRPr="00A947D8" w:rsidRDefault="001F64FE" w:rsidP="001F64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чувства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1C2E81">
              <w:rPr>
                <w:rFonts w:ascii="Times New Roman" w:hAnsi="Times New Roman"/>
                <w:sz w:val="24"/>
                <w:szCs w:val="24"/>
              </w:rPr>
              <w:t>ответственность каждого обучающегося за сохранность природы;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о долге и храбрости, о дружбе и взаимопомощи. 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формирование эстетического отношения к слову и умения понимать художественное произведение;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виды речевой деятельности, обеспечивающие умение работать с разными видами текстов;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развитие интереса к чтению и книге;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формирование читательского кругозора и приобретение опыта в выборе книг и самостоятельной читательской деятельности;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 освоение традиционных ценностей русской классики,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приобщение учащихся к духовной жизни литературных героев - носителей лучших черт национального характера; 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воспринимать художественный текст, осознавать его образную природу, сопереживать героям и автору, т.е. извлекать всю информацию, содержащуюся в произведении;</w:t>
            </w:r>
          </w:p>
          <w:p w:rsidR="00A947D8" w:rsidRPr="002C00D4" w:rsidRDefault="001F64FE" w:rsidP="002C00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развитие умения </w:t>
            </w:r>
            <w:r w:rsidR="002C0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выявлять точку зрения писателя;</w:t>
            </w:r>
            <w:bookmarkStart w:id="0" w:name="_GoBack"/>
            <w:bookmarkEnd w:id="0"/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о приключениях детей.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обогащение нравственного опыта младших школьников средствами художественной литературы;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 освоение традиционных ценностей русской классики,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приобщение учащихся к духовной жизни литературных героев - носителей лучших черт национального характера; 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развитие умения воспринимать художественный текст, осознавать его образную природу, сопереживать героям и автору, т.е. извлекать всю информацию, содержащуюся в произведении;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умения выявлять точку зрения писателя;</w:t>
            </w:r>
          </w:p>
          <w:p w:rsidR="00A947D8" w:rsidRPr="00A947D8" w:rsidRDefault="001F64FE" w:rsidP="001F64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4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формирование позиции читателя.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народов разных стран.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1F64FE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воспитание интереса и уважения к отечественной культуре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культуре народов других стран. 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25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Книги писателей, которые иллюстрируют свои произведения. 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A947D8" w:rsidRDefault="001F64FE" w:rsidP="001F64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формирование нравственных представлений о добре, дружбе, правде и ответственности;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A947D8" w:rsidRPr="001F64FE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развитие художественно-творческих и познавательных способностей, эмоциональной отзывчивости при чтени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художественных произведений; 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Твоя книжная полка.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A947D8" w:rsidRDefault="001F64FE" w:rsidP="001F64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осознание себя как грамотного читателя, способного к использованию читательской деятельности как средства самообразования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Фантазия. 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воспитание интереса и уважения к отечественной культуре и культуре народов многонациональной России.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A947D8" w:rsidRPr="001F64FE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формирование эстетического отношения к слову и умения понима</w:t>
            </w:r>
            <w:r>
              <w:rPr>
                <w:rFonts w:ascii="Times New Roman" w:hAnsi="Times New Roman"/>
                <w:sz w:val="24"/>
                <w:szCs w:val="24"/>
              </w:rPr>
              <w:t>ть художественное произведение;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Разножанровые</w:t>
            </w:r>
            <w:proofErr w:type="spellEnd"/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о ратных подвигах родного народа.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- воспитание интереса и уважения к отечественной культуре и культуре народов многонациональной России.</w:t>
            </w:r>
          </w:p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A947D8" w:rsidRPr="001F64FE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>формирование эстетического отношения к слову и умения понима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художественное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произведение;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Зарубежные писатели детям. 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1F64FE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воспитание интереса и уважения к отечественной культуре и культуре народов других стран. 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и легенды древней Греции.</w:t>
            </w:r>
          </w:p>
        </w:tc>
        <w:tc>
          <w:tcPr>
            <w:tcW w:w="9495" w:type="dxa"/>
          </w:tcPr>
          <w:p w:rsidR="001F64FE" w:rsidRPr="00993430" w:rsidRDefault="001F64FE" w:rsidP="001F64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430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</w:t>
            </w:r>
          </w:p>
          <w:p w:rsidR="00A947D8" w:rsidRPr="001F64FE" w:rsidRDefault="001F64FE" w:rsidP="001F6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30">
              <w:rPr>
                <w:rFonts w:ascii="Times New Roman" w:hAnsi="Times New Roman"/>
                <w:sz w:val="24"/>
                <w:szCs w:val="24"/>
              </w:rPr>
              <w:t xml:space="preserve">- воспитание интереса и уважения к отечественной культуре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культуре народов других стран. </w:t>
            </w: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7D8" w:rsidRPr="00A947D8" w:rsidTr="002C00D4">
        <w:trPr>
          <w:trHeight w:val="216"/>
        </w:trPr>
        <w:tc>
          <w:tcPr>
            <w:tcW w:w="733" w:type="dxa"/>
          </w:tcPr>
          <w:p w:rsidR="00A947D8" w:rsidRPr="00A947D8" w:rsidRDefault="00A947D8" w:rsidP="00A947D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95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A947D8" w:rsidRPr="00A947D8" w:rsidRDefault="00A947D8" w:rsidP="00A9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1F64FE" w:rsidRPr="001F64FE" w:rsidRDefault="001F64FE" w:rsidP="001F64FE">
      <w:pPr>
        <w:rPr>
          <w:b/>
          <w:u w:val="single"/>
          <w:lang w:eastAsia="ru-RU"/>
        </w:rPr>
      </w:pPr>
    </w:p>
    <w:p w:rsidR="00847361" w:rsidRDefault="00847361" w:rsidP="00A947D8">
      <w:pPr>
        <w:spacing w:after="0" w:line="240" w:lineRule="auto"/>
        <w:jc w:val="center"/>
        <w:rPr>
          <w:b/>
          <w:smallCaps/>
        </w:rPr>
      </w:pPr>
      <w:r w:rsidRPr="00A947D8">
        <w:rPr>
          <w:b/>
          <w:smallCaps/>
        </w:rPr>
        <w:t>КАЛЕНДАРНО - ТЕМАТИЧЕСКОЕ ПЛАНИРОВАНИЕ</w:t>
      </w:r>
    </w:p>
    <w:p w:rsidR="001F64FE" w:rsidRPr="00A947D8" w:rsidRDefault="001F64FE" w:rsidP="00A9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tbl>
      <w:tblPr>
        <w:tblStyle w:val="a6"/>
        <w:tblW w:w="15768" w:type="dxa"/>
        <w:tblInd w:w="-459" w:type="dxa"/>
        <w:tblLook w:val="04A0" w:firstRow="1" w:lastRow="0" w:firstColumn="1" w:lastColumn="0" w:noHBand="0" w:noVBand="1"/>
      </w:tblPr>
      <w:tblGrid>
        <w:gridCol w:w="683"/>
        <w:gridCol w:w="2011"/>
        <w:gridCol w:w="4228"/>
        <w:gridCol w:w="828"/>
        <w:gridCol w:w="7134"/>
        <w:gridCol w:w="884"/>
      </w:tblGrid>
      <w:tr w:rsidR="00485F9F" w:rsidRPr="00A947D8" w:rsidTr="00485F9F">
        <w:trPr>
          <w:trHeight w:val="642"/>
        </w:trPr>
        <w:tc>
          <w:tcPr>
            <w:tcW w:w="683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Стихотворные сказки.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«Сказка о золотом петушке»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стихотворных сказок. Сравнение сказок разных авторов. Выучить отрывок наизусть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энциклопедии.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о растениях, животных, географии, истории и т.д.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энциклопедических публикаций. Находить в большом потоке информации интересующую информацию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природе. Страницы русской классики. 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Ф.Тютчев, И.Суриков, А.Блок, И. Бунин, С.Есенин, А.Плещеев.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Рифма, строфа, олицетворение, сравнение, эпитет. Основы стихосложения: синквейн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писателей о детях.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Лихоталь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Синяк»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Драгунского «Сестра моя Ксения», «Что я люблю», «….И чего не люблю», «где это видано, где это слыхано», </w:t>
            </w:r>
            <w:r w:rsidR="00444E48"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 «Тимур и его команда»,</w:t>
            </w: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«Непослушная мама»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 о 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сравнивать с реальными жизненными ситуациями. Сочинить свой рассказ «Что я люблю»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текстом: выборочный пересказ, устное иллюстрирование. Пересказ отрывка прочитанного произведения. Выставка книг А.П.Гайдара. Выразительное чтение стихотворений: передача любви и уважения тембром и темпом чтения. Выучить стихотворение о маме. Конкурс стихотворений о маме.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сказок Бажова.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Бажов 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Огневушка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поскакушка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«Змейка», «Каменный цветок»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особенностей уральских сказаний. Мини-рассказ «Я умею, я могу»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о тех, кто трудится. 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пахнут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ремесла?»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Осеева «Простое дело"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с опорой на прочитанное произведение. Находить ответы на вопросы в произведении.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«Гаечки»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«Мангуста»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.Толстой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Как волки учат своих детей», К.Паустовский «Барсучий нос»,М.Пришвин «Рождение кастрюльки», Д. Мамин – Сибиряк «Емеля – Охотник»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произведения на смысловые части. Находить в произведении понравившиеся отрывки. Чувства, эмоции героев и читателей. Мастерство писателя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тражение биографии и интересов писателя в его произведениях. Выразительное чтение отрывка произведения.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д</w:t>
            </w:r>
            <w:r w:rsidR="00450922"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олге и храбрости, о дружбе и взаимопомощи.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Тургенев «Капля жизни»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Куклачев «Мои друзья кошки», В. Дуров «Наша Жучка» и др.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характеристики героя по его поступкам и жизненным ситуациям. Найти и принести книги с произведениями о долге и храбрости. 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долге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храбрости.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произведений, написанных не писателем, а людьми разных профессий. Мини сочинение «Моя кошка», «Собака-друг человека». Газета с фотографиями, рисунками и сочинениями «Мои друзья 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ошки, собаки»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приключениях детей.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Сигсгорд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Палле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на свете»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.Зощенко «Глупая история», И.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такой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затейник».А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Волков «Волшебник изумрудного города»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слушание. Анализ произведения. Иллюстрация с комментариями, составление вопросов по тексту. Составление кроссворда с использованием составленных вопросов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разных стран.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Арабская сказка 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Синбад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мореход», «Али – Баба и сорок разбойников»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арабских сказок. Иллюстрация с комментарием (отрывок из произведения к иллюстрации).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1307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писателей, которые иллюстрируют свои произведения. 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художника-иллюстратора. Значение иллюстрации в раскрытии содержания произведения. Иллюстрирование понравившегося эпизода.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Ю.Ермолаев «Соседка по парте», журнал 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«Уроки этикета»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поступков героев, предложение своего решения проблемы, ссоры возникшей среди героев произведения. Формулирование своего отношения к происходящему в произведении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книжная полка.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 «Витя Малеев в школе и дома», «Приключения Толи Клюквина», «Дневник Коли Синицына»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Детальный анализ произведения. КВН « С героями Н.Носова»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Фантазия. 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Кэррол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«Алиса в Зазеркалье», Д.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«Приключения голубой стрелы»</w:t>
            </w:r>
            <w:r w:rsidR="00444E48"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Джельсомино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Стране Лжецов»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произведения по вопросам учителя. Подготовка иллюстрации к игре « Угадай произведение, зачитай отрывок» Игра« Угадай произведение, зачитай отрывок»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Разножанровые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о ратных подвигах родного народа.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К.Ушинский «Александр Невский», А. О.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России в рассказах для детей».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 страницах художественных произведений. Поиск произведений по теме занятия. Оформление читательского уголка, экскурсия к памятнику воинам ВОВ.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писатели детям. </w:t>
            </w:r>
          </w:p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длинный чулок», </w:t>
            </w:r>
            <w:proofErr w:type="spell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Р.Распе</w:t>
            </w:r>
            <w:proofErr w:type="spell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«Самый правдивый человек на земле»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произведений зарубежных писателей имена героев, бытовые особенности, обычаи и т.д. Составление вопросов по услышанному отрывку произведения. Выразительное чтение отрывка с коротким комментированием общего сюжета.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F9F" w:rsidRPr="00A947D8" w:rsidTr="00485F9F">
        <w:trPr>
          <w:trHeight w:val="216"/>
        </w:trPr>
        <w:tc>
          <w:tcPr>
            <w:tcW w:w="683" w:type="dxa"/>
          </w:tcPr>
          <w:p w:rsidR="00485F9F" w:rsidRPr="00A947D8" w:rsidRDefault="00485F9F" w:rsidP="00A947D8">
            <w:pPr>
              <w:pStyle w:val="a4"/>
              <w:numPr>
                <w:ilvl w:val="0"/>
                <w:numId w:val="23"/>
              </w:numPr>
              <w:jc w:val="center"/>
              <w:rPr>
                <w:lang w:eastAsia="ru-RU"/>
              </w:rPr>
            </w:pPr>
          </w:p>
        </w:tc>
        <w:tc>
          <w:tcPr>
            <w:tcW w:w="2011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и легенды древней Греции.</w:t>
            </w:r>
          </w:p>
        </w:tc>
        <w:tc>
          <w:tcPr>
            <w:tcW w:w="4228" w:type="dxa"/>
          </w:tcPr>
          <w:p w:rsidR="00485F9F" w:rsidRPr="00A947D8" w:rsidRDefault="00485F9F" w:rsidP="00A94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героя, Геракл в Фивах</w:t>
            </w:r>
            <w:proofErr w:type="gramStart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емейский лев.</w:t>
            </w:r>
          </w:p>
        </w:tc>
        <w:tc>
          <w:tcPr>
            <w:tcW w:w="828" w:type="dxa"/>
            <w:hideMark/>
          </w:tcPr>
          <w:p w:rsidR="00485F9F" w:rsidRPr="00A947D8" w:rsidRDefault="00485F9F" w:rsidP="00A94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понятие «миф», «легенда». Сравнение жанра «Мифы» со сказкой. Пересказ выбранного мифа или легенды. Составление кроссворда «О мифах и легендах».</w:t>
            </w:r>
          </w:p>
        </w:tc>
        <w:tc>
          <w:tcPr>
            <w:tcW w:w="884" w:type="dxa"/>
            <w:hideMark/>
          </w:tcPr>
          <w:p w:rsidR="00485F9F" w:rsidRPr="00A947D8" w:rsidRDefault="00485F9F" w:rsidP="00A94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7361" w:rsidRPr="00A947D8" w:rsidRDefault="00847361" w:rsidP="00A9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DBC" w:rsidRPr="00A947D8" w:rsidRDefault="003A1DBC" w:rsidP="00A9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CFA" w:rsidRPr="00A947D8" w:rsidRDefault="00394CFA" w:rsidP="00A94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4CFA" w:rsidRPr="00A947D8" w:rsidSect="00A947D8">
      <w:footerReference w:type="default" r:id="rId8"/>
      <w:pgSz w:w="16838" w:h="11906" w:orient="landscape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85" w:rsidRDefault="00764085" w:rsidP="001F64FE">
      <w:pPr>
        <w:spacing w:after="0" w:line="240" w:lineRule="auto"/>
      </w:pPr>
      <w:r>
        <w:separator/>
      </w:r>
    </w:p>
  </w:endnote>
  <w:endnote w:type="continuationSeparator" w:id="0">
    <w:p w:rsidR="00764085" w:rsidRDefault="00764085" w:rsidP="001F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71286"/>
      <w:docPartObj>
        <w:docPartGallery w:val="Page Numbers (Bottom of Page)"/>
        <w:docPartUnique/>
      </w:docPartObj>
    </w:sdtPr>
    <w:sdtContent>
      <w:p w:rsidR="001F64FE" w:rsidRDefault="001F64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D4">
          <w:rPr>
            <w:noProof/>
          </w:rPr>
          <w:t>12</w:t>
        </w:r>
        <w:r>
          <w:fldChar w:fldCharType="end"/>
        </w:r>
      </w:p>
    </w:sdtContent>
  </w:sdt>
  <w:p w:rsidR="001F64FE" w:rsidRDefault="001F64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85" w:rsidRDefault="00764085" w:rsidP="001F64FE">
      <w:pPr>
        <w:spacing w:after="0" w:line="240" w:lineRule="auto"/>
      </w:pPr>
      <w:r>
        <w:separator/>
      </w:r>
    </w:p>
  </w:footnote>
  <w:footnote w:type="continuationSeparator" w:id="0">
    <w:p w:rsidR="00764085" w:rsidRDefault="00764085" w:rsidP="001F6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23"/>
    <w:multiLevelType w:val="hybridMultilevel"/>
    <w:tmpl w:val="9A702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F51A1"/>
    <w:multiLevelType w:val="hybridMultilevel"/>
    <w:tmpl w:val="E2FA0D64"/>
    <w:lvl w:ilvl="0" w:tplc="122A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73D6"/>
    <w:multiLevelType w:val="multilevel"/>
    <w:tmpl w:val="78A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E3148"/>
    <w:multiLevelType w:val="hybridMultilevel"/>
    <w:tmpl w:val="CE0AFA24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3366B"/>
    <w:multiLevelType w:val="hybridMultilevel"/>
    <w:tmpl w:val="BD66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68E7"/>
    <w:multiLevelType w:val="multilevel"/>
    <w:tmpl w:val="40D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C715A"/>
    <w:multiLevelType w:val="multilevel"/>
    <w:tmpl w:val="D3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95CEA"/>
    <w:multiLevelType w:val="multilevel"/>
    <w:tmpl w:val="A3A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106D8"/>
    <w:multiLevelType w:val="hybridMultilevel"/>
    <w:tmpl w:val="8A9AD7E4"/>
    <w:lvl w:ilvl="0" w:tplc="122A2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E4F1A"/>
    <w:multiLevelType w:val="multilevel"/>
    <w:tmpl w:val="967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6558C"/>
    <w:multiLevelType w:val="hybridMultilevel"/>
    <w:tmpl w:val="AC663AA4"/>
    <w:lvl w:ilvl="0" w:tplc="FE7C68C0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3B6F43D0"/>
    <w:multiLevelType w:val="hybridMultilevel"/>
    <w:tmpl w:val="65248380"/>
    <w:lvl w:ilvl="0" w:tplc="D09A5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C3371D"/>
    <w:multiLevelType w:val="hybridMultilevel"/>
    <w:tmpl w:val="A20AF0E6"/>
    <w:lvl w:ilvl="0" w:tplc="71A0A79C">
      <w:start w:val="3"/>
      <w:numFmt w:val="decimal"/>
      <w:lvlText w:val="%1."/>
      <w:lvlJc w:val="left"/>
      <w:pPr>
        <w:ind w:left="1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03816"/>
    <w:multiLevelType w:val="hybridMultilevel"/>
    <w:tmpl w:val="5C38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41972"/>
    <w:multiLevelType w:val="multilevel"/>
    <w:tmpl w:val="A54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769CC"/>
    <w:multiLevelType w:val="hybridMultilevel"/>
    <w:tmpl w:val="2EB0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96133"/>
    <w:multiLevelType w:val="multilevel"/>
    <w:tmpl w:val="5A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45473"/>
    <w:multiLevelType w:val="hybridMultilevel"/>
    <w:tmpl w:val="F5D0EB56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56BA6"/>
    <w:multiLevelType w:val="hybridMultilevel"/>
    <w:tmpl w:val="67B2A1D6"/>
    <w:lvl w:ilvl="0" w:tplc="1CE84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0" w:hanging="360"/>
      </w:pPr>
    </w:lvl>
    <w:lvl w:ilvl="2" w:tplc="0419001B" w:tentative="1">
      <w:start w:val="1"/>
      <w:numFmt w:val="lowerRoman"/>
      <w:lvlText w:val="%3."/>
      <w:lvlJc w:val="right"/>
      <w:pPr>
        <w:ind w:left="7590" w:hanging="180"/>
      </w:pPr>
    </w:lvl>
    <w:lvl w:ilvl="3" w:tplc="0419000F" w:tentative="1">
      <w:start w:val="1"/>
      <w:numFmt w:val="decimal"/>
      <w:lvlText w:val="%4."/>
      <w:lvlJc w:val="left"/>
      <w:pPr>
        <w:ind w:left="8310" w:hanging="360"/>
      </w:pPr>
    </w:lvl>
    <w:lvl w:ilvl="4" w:tplc="04190019" w:tentative="1">
      <w:start w:val="1"/>
      <w:numFmt w:val="lowerLetter"/>
      <w:lvlText w:val="%5."/>
      <w:lvlJc w:val="left"/>
      <w:pPr>
        <w:ind w:left="9030" w:hanging="360"/>
      </w:pPr>
    </w:lvl>
    <w:lvl w:ilvl="5" w:tplc="0419001B" w:tentative="1">
      <w:start w:val="1"/>
      <w:numFmt w:val="lowerRoman"/>
      <w:lvlText w:val="%6."/>
      <w:lvlJc w:val="right"/>
      <w:pPr>
        <w:ind w:left="9750" w:hanging="180"/>
      </w:pPr>
    </w:lvl>
    <w:lvl w:ilvl="6" w:tplc="0419000F" w:tentative="1">
      <w:start w:val="1"/>
      <w:numFmt w:val="decimal"/>
      <w:lvlText w:val="%7."/>
      <w:lvlJc w:val="left"/>
      <w:pPr>
        <w:ind w:left="10470" w:hanging="360"/>
      </w:pPr>
    </w:lvl>
    <w:lvl w:ilvl="7" w:tplc="04190019" w:tentative="1">
      <w:start w:val="1"/>
      <w:numFmt w:val="lowerLetter"/>
      <w:lvlText w:val="%8."/>
      <w:lvlJc w:val="left"/>
      <w:pPr>
        <w:ind w:left="11190" w:hanging="360"/>
      </w:pPr>
    </w:lvl>
    <w:lvl w:ilvl="8" w:tplc="0419001B" w:tentative="1">
      <w:start w:val="1"/>
      <w:numFmt w:val="lowerRoman"/>
      <w:lvlText w:val="%9."/>
      <w:lvlJc w:val="right"/>
      <w:pPr>
        <w:ind w:left="11910" w:hanging="180"/>
      </w:pPr>
    </w:lvl>
  </w:abstractNum>
  <w:abstractNum w:abstractNumId="19">
    <w:nsid w:val="66A63792"/>
    <w:multiLevelType w:val="hybridMultilevel"/>
    <w:tmpl w:val="4FE20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7D7432"/>
    <w:multiLevelType w:val="hybridMultilevel"/>
    <w:tmpl w:val="FE38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06CF0"/>
    <w:multiLevelType w:val="multilevel"/>
    <w:tmpl w:val="DEC2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53B4B"/>
    <w:multiLevelType w:val="hybridMultilevel"/>
    <w:tmpl w:val="E2FA0D64"/>
    <w:lvl w:ilvl="0" w:tplc="122A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0"/>
  </w:num>
  <w:num w:numId="5">
    <w:abstractNumId w:val="0"/>
  </w:num>
  <w:num w:numId="6">
    <w:abstractNumId w:val="19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3"/>
  </w:num>
  <w:num w:numId="14">
    <w:abstractNumId w:val="18"/>
  </w:num>
  <w:num w:numId="15">
    <w:abstractNumId w:val="16"/>
  </w:num>
  <w:num w:numId="16">
    <w:abstractNumId w:val="21"/>
  </w:num>
  <w:num w:numId="17">
    <w:abstractNumId w:val="14"/>
  </w:num>
  <w:num w:numId="18">
    <w:abstractNumId w:val="3"/>
  </w:num>
  <w:num w:numId="19">
    <w:abstractNumId w:val="4"/>
  </w:num>
  <w:num w:numId="20">
    <w:abstractNumId w:val="15"/>
  </w:num>
  <w:num w:numId="21">
    <w:abstractNumId w:val="12"/>
  </w:num>
  <w:num w:numId="22">
    <w:abstractNumId w:val="1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C94"/>
    <w:rsid w:val="00025D75"/>
    <w:rsid w:val="001014E6"/>
    <w:rsid w:val="001F64FE"/>
    <w:rsid w:val="00233C94"/>
    <w:rsid w:val="002C00D4"/>
    <w:rsid w:val="00394CFA"/>
    <w:rsid w:val="003A1DBC"/>
    <w:rsid w:val="00444E48"/>
    <w:rsid w:val="00450922"/>
    <w:rsid w:val="00485F9F"/>
    <w:rsid w:val="00617CA8"/>
    <w:rsid w:val="00667E34"/>
    <w:rsid w:val="00690246"/>
    <w:rsid w:val="006C7998"/>
    <w:rsid w:val="00764085"/>
    <w:rsid w:val="007945A7"/>
    <w:rsid w:val="007E672E"/>
    <w:rsid w:val="00847361"/>
    <w:rsid w:val="00881A67"/>
    <w:rsid w:val="009F0690"/>
    <w:rsid w:val="00A31A64"/>
    <w:rsid w:val="00A947D8"/>
    <w:rsid w:val="00F6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33C94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33C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No Spacing"/>
    <w:uiPriority w:val="1"/>
    <w:qFormat/>
    <w:rsid w:val="007E672E"/>
    <w:pPr>
      <w:spacing w:after="0" w:line="240" w:lineRule="auto"/>
    </w:pPr>
  </w:style>
  <w:style w:type="table" w:styleId="a6">
    <w:name w:val="Table Grid"/>
    <w:basedOn w:val="a1"/>
    <w:uiPriority w:val="59"/>
    <w:rsid w:val="0084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947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947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F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4FE"/>
  </w:style>
  <w:style w:type="paragraph" w:styleId="ab">
    <w:name w:val="footer"/>
    <w:basedOn w:val="a"/>
    <w:link w:val="ac"/>
    <w:uiPriority w:val="99"/>
    <w:unhideWhenUsed/>
    <w:rsid w:val="001F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33C94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33C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No Spacing"/>
    <w:uiPriority w:val="1"/>
    <w:qFormat/>
    <w:rsid w:val="007E672E"/>
    <w:pPr>
      <w:spacing w:after="0" w:line="240" w:lineRule="auto"/>
    </w:pPr>
  </w:style>
  <w:style w:type="table" w:styleId="a6">
    <w:name w:val="Table Grid"/>
    <w:basedOn w:val="a1"/>
    <w:uiPriority w:val="59"/>
    <w:rsid w:val="0084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Кабинет №27</cp:lastModifiedBy>
  <cp:revision>6</cp:revision>
  <cp:lastPrinted>2021-10-26T09:28:00Z</cp:lastPrinted>
  <dcterms:created xsi:type="dcterms:W3CDTF">2018-10-10T14:38:00Z</dcterms:created>
  <dcterms:modified xsi:type="dcterms:W3CDTF">2021-10-26T09:30:00Z</dcterms:modified>
</cp:coreProperties>
</file>