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F6" w:rsidRPr="00895DF9" w:rsidRDefault="006121F6" w:rsidP="00B17F0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95DF9">
        <w:rPr>
          <w:rFonts w:ascii="Times New Roman" w:eastAsia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6121F6" w:rsidRPr="00895DF9" w:rsidRDefault="006121F6" w:rsidP="006121F6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24" w:firstLine="754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895DF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Рабочая программа </w:t>
      </w:r>
      <w:r w:rsidRPr="00895DF9">
        <w:rPr>
          <w:rFonts w:ascii="Times New Roman" w:hAnsi="Times New Roman" w:cs="Times New Roman"/>
          <w:b/>
          <w:sz w:val="24"/>
          <w:szCs w:val="24"/>
        </w:rPr>
        <w:t>курса «Т</w:t>
      </w:r>
      <w:r w:rsidR="003C7520">
        <w:rPr>
          <w:rFonts w:ascii="Times New Roman" w:hAnsi="Times New Roman" w:cs="Times New Roman"/>
          <w:b/>
          <w:sz w:val="24"/>
          <w:szCs w:val="24"/>
        </w:rPr>
        <w:t>ехнология» для 2 класса  на 2019/2020</w:t>
      </w:r>
      <w:r w:rsidRPr="00895DF9">
        <w:rPr>
          <w:rFonts w:ascii="Times New Roman" w:hAnsi="Times New Roman" w:cs="Times New Roman"/>
          <w:b/>
          <w:sz w:val="24"/>
          <w:szCs w:val="24"/>
        </w:rPr>
        <w:t xml:space="preserve"> учебный го</w:t>
      </w:r>
      <w:r w:rsidR="00715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DF9">
        <w:rPr>
          <w:rFonts w:ascii="Times New Roman" w:hAnsi="Times New Roman" w:cs="Times New Roman"/>
          <w:b/>
          <w:sz w:val="24"/>
          <w:szCs w:val="24"/>
        </w:rPr>
        <w:t>д</w:t>
      </w:r>
      <w:bookmarkStart w:id="0" w:name="_GoBack"/>
      <w:bookmarkEnd w:id="0"/>
      <w:r w:rsidRPr="00895DF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составлена на основе:</w:t>
      </w:r>
    </w:p>
    <w:p w:rsidR="006121F6" w:rsidRPr="00895DF9" w:rsidRDefault="006121F6" w:rsidP="008E021C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5DF9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895DF9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895DF9">
        <w:rPr>
          <w:rFonts w:ascii="Times New Roman" w:hAnsi="Times New Roman"/>
          <w:bCs/>
          <w:sz w:val="24"/>
          <w:szCs w:val="24"/>
        </w:rPr>
        <w:t xml:space="preserve"> 1897. // Сайт Министерства образования и науки РФ [электронный ресурс]. Сор. Минобрнауки России) </w:t>
      </w:r>
      <w:r w:rsidRPr="00895DF9">
        <w:rPr>
          <w:rFonts w:ascii="Times New Roman" w:hAnsi="Times New Roman"/>
          <w:sz w:val="24"/>
          <w:szCs w:val="24"/>
        </w:rPr>
        <w:t xml:space="preserve">с учетом </w:t>
      </w:r>
      <w:r w:rsidRPr="00895DF9">
        <w:rPr>
          <w:rFonts w:ascii="Times New Roman" w:hAnsi="Times New Roman"/>
          <w:sz w:val="24"/>
          <w:szCs w:val="24"/>
          <w:u w:val="single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:rsidR="006121F6" w:rsidRPr="00895DF9" w:rsidRDefault="006121F6" w:rsidP="008E021C">
      <w:pPr>
        <w:pStyle w:val="Default"/>
        <w:numPr>
          <w:ilvl w:val="0"/>
          <w:numId w:val="23"/>
        </w:numPr>
        <w:jc w:val="both"/>
      </w:pPr>
      <w:r w:rsidRPr="00895DF9">
        <w:rPr>
          <w:color w:val="auto"/>
        </w:rPr>
        <w:t>Основн</w:t>
      </w:r>
      <w:r w:rsidRPr="00895DF9">
        <w:t>ой</w:t>
      </w:r>
      <w:r w:rsidRPr="00895DF9">
        <w:rPr>
          <w:color w:val="auto"/>
        </w:rPr>
        <w:t xml:space="preserve">  образовательн</w:t>
      </w:r>
      <w:r w:rsidRPr="00895DF9">
        <w:t>ой</w:t>
      </w:r>
      <w:r w:rsidRPr="00895DF9">
        <w:rPr>
          <w:color w:val="auto"/>
        </w:rPr>
        <w:t xml:space="preserve">   программ</w:t>
      </w:r>
      <w:r w:rsidRPr="00895DF9">
        <w:t>ы</w:t>
      </w:r>
      <w:r w:rsidRPr="00895DF9">
        <w:rPr>
          <w:color w:val="auto"/>
        </w:rPr>
        <w:t xml:space="preserve"> основного общего образования Муниципального бюджетного общеобразовательного учреждения «Алябьевская средняя общеобразовательная школа» на 2015-2020 годы</w:t>
      </w:r>
      <w:r w:rsidRPr="00895DF9">
        <w:t>.</w:t>
      </w:r>
    </w:p>
    <w:p w:rsidR="006121F6" w:rsidRPr="00895DF9" w:rsidRDefault="006121F6" w:rsidP="008E021C">
      <w:pPr>
        <w:pStyle w:val="Default"/>
        <w:numPr>
          <w:ilvl w:val="0"/>
          <w:numId w:val="23"/>
        </w:numPr>
        <w:jc w:val="both"/>
      </w:pPr>
      <w:r w:rsidRPr="00895DF9">
        <w:t>Требований ФГОС начального общего образования.</w:t>
      </w:r>
    </w:p>
    <w:p w:rsidR="006121F6" w:rsidRPr="00895DF9" w:rsidRDefault="006121F6" w:rsidP="008E021C">
      <w:pPr>
        <w:pStyle w:val="Default"/>
        <w:numPr>
          <w:ilvl w:val="0"/>
          <w:numId w:val="23"/>
        </w:numPr>
        <w:jc w:val="both"/>
      </w:pPr>
      <w:r w:rsidRPr="00895DF9">
        <w:t>П</w:t>
      </w:r>
      <w:r w:rsidRPr="00895DF9">
        <w:rPr>
          <w:rFonts w:eastAsia="Times New Roman"/>
          <w:color w:val="auto"/>
          <w:spacing w:val="-10"/>
        </w:rPr>
        <w:t xml:space="preserve">римерной </w:t>
      </w:r>
      <w:r w:rsidRPr="00895DF9">
        <w:t xml:space="preserve">программы основного образования </w:t>
      </w:r>
      <w:r w:rsidRPr="00895DF9">
        <w:rPr>
          <w:spacing w:val="-4"/>
        </w:rPr>
        <w:t xml:space="preserve">по </w:t>
      </w:r>
      <w:r w:rsidR="000F3043" w:rsidRPr="00895DF9">
        <w:rPr>
          <w:spacing w:val="-4"/>
        </w:rPr>
        <w:t>технологии</w:t>
      </w:r>
      <w:r w:rsidRPr="00895DF9">
        <w:rPr>
          <w:spacing w:val="-4"/>
        </w:rPr>
        <w:t>, авторской</w:t>
      </w:r>
      <w:r w:rsidRPr="00895DF9">
        <w:t xml:space="preserve"> программы </w:t>
      </w:r>
      <w:r w:rsidR="000F3043" w:rsidRPr="00895DF9">
        <w:rPr>
          <w:rStyle w:val="c6"/>
          <w:shd w:val="clear" w:color="auto" w:fill="FFFFFF"/>
        </w:rPr>
        <w:t>Роговцевой Н.И., Богдановой Н.В., Добромысловой Н.В.  </w:t>
      </w:r>
      <w:r w:rsidRPr="00895DF9">
        <w:t>«</w:t>
      </w:r>
      <w:r w:rsidR="000F3043" w:rsidRPr="00895DF9">
        <w:t>Технология</w:t>
      </w:r>
      <w:r w:rsidRPr="00895DF9">
        <w:t>. 1-4 классы» (учебно-методический комплект «Школа России») с учетом планируемых к использованию учебно-методических комплексов_–М: Просвещение, 2011 г.</w:t>
      </w:r>
    </w:p>
    <w:p w:rsidR="006121F6" w:rsidRPr="00895DF9" w:rsidRDefault="006121F6" w:rsidP="008E021C">
      <w:pPr>
        <w:pStyle w:val="Default"/>
        <w:numPr>
          <w:ilvl w:val="0"/>
          <w:numId w:val="23"/>
        </w:numPr>
        <w:jc w:val="both"/>
      </w:pPr>
      <w:r w:rsidRPr="00895DF9">
        <w:t xml:space="preserve">Рабочая программа составлена на </w:t>
      </w:r>
      <w:r w:rsidR="00B17F07" w:rsidRPr="00895DF9">
        <w:t>1 учебный год</w:t>
      </w:r>
      <w:r w:rsidRPr="00895DF9">
        <w:t xml:space="preserve">, разработана в соответствии с требованиями ФГОС и представлена учебно-методическим комплексом «Школа России», соответствует ООП школы. </w:t>
      </w:r>
    </w:p>
    <w:p w:rsidR="007153FB" w:rsidRDefault="007153FB" w:rsidP="00B17F07">
      <w:pPr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6121F6" w:rsidRPr="00895DF9" w:rsidRDefault="006121F6" w:rsidP="00B17F07">
      <w:pPr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95D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Используемый УМК:</w:t>
      </w:r>
    </w:p>
    <w:p w:rsidR="006121F6" w:rsidRPr="00895DF9" w:rsidRDefault="006121F6" w:rsidP="008E021C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DF9">
        <w:rPr>
          <w:rFonts w:ascii="Times New Roman" w:hAnsi="Times New Roman" w:cs="Times New Roman"/>
          <w:sz w:val="24"/>
          <w:szCs w:val="24"/>
        </w:rPr>
        <w:t xml:space="preserve">Авторская  программа </w:t>
      </w:r>
      <w:r w:rsidRPr="00895D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Роговцевой Н.И., Богдановой Н.В., Добромысловой Н.В.  </w:t>
      </w:r>
      <w:r w:rsidRPr="00895DF9">
        <w:rPr>
          <w:rFonts w:ascii="Times New Roman" w:hAnsi="Times New Roman" w:cs="Times New Roman"/>
          <w:sz w:val="24"/>
          <w:szCs w:val="24"/>
        </w:rPr>
        <w:t>курса «Технология. 1-4 классы»</w:t>
      </w:r>
      <w:r w:rsidRPr="00895DF9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изданной в сборнике рабочих программ «Школа России»</w:t>
      </w:r>
      <w:r w:rsidRPr="00895DF9">
        <w:rPr>
          <w:rFonts w:ascii="Times New Roman" w:hAnsi="Times New Roman" w:cs="Times New Roman"/>
          <w:sz w:val="24"/>
          <w:szCs w:val="24"/>
        </w:rPr>
        <w:t>. -</w:t>
      </w:r>
      <w:r w:rsidRPr="00895DF9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95DF9">
        <w:rPr>
          <w:rFonts w:ascii="Times New Roman" w:hAnsi="Times New Roman" w:cs="Times New Roman"/>
          <w:sz w:val="24"/>
          <w:szCs w:val="24"/>
        </w:rPr>
        <w:t>«Просвещение», 2011.</w:t>
      </w:r>
    </w:p>
    <w:p w:rsidR="006121F6" w:rsidRPr="00895DF9" w:rsidRDefault="006121F6" w:rsidP="008E02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5D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Роговцевой Н.И., Богдановой Н.В., Добромысловой Н.В.  </w:t>
      </w:r>
      <w:r w:rsidRPr="00895DF9">
        <w:rPr>
          <w:rFonts w:ascii="Times New Roman" w:hAnsi="Times New Roman" w:cs="Times New Roman"/>
          <w:sz w:val="24"/>
          <w:szCs w:val="24"/>
        </w:rPr>
        <w:t>:Учебник для  2 классас приложением на электронном носителе. /– 2-е изд. -   М. : Просвещение, 2012.</w:t>
      </w:r>
    </w:p>
    <w:p w:rsidR="006121F6" w:rsidRPr="00895DF9" w:rsidRDefault="006121F6" w:rsidP="008E02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5D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Роговцева Н.И., Богданова Н.В., Шипилова Н.В.  </w:t>
      </w:r>
      <w:r w:rsidRPr="00895DF9">
        <w:rPr>
          <w:rFonts w:ascii="Times New Roman" w:hAnsi="Times New Roman" w:cs="Times New Roman"/>
          <w:sz w:val="24"/>
          <w:szCs w:val="24"/>
        </w:rPr>
        <w:t>Технология: рабочая тетрадь для 2 класса</w:t>
      </w:r>
      <w:r w:rsidRPr="00895DF9">
        <w:rPr>
          <w:rFonts w:ascii="Times New Roman" w:eastAsia="Times New Roman" w:hAnsi="Times New Roman" w:cs="Times New Roman"/>
          <w:sz w:val="24"/>
          <w:szCs w:val="24"/>
        </w:rPr>
        <w:t>. – М.: «Просвещение», 2017.</w:t>
      </w:r>
    </w:p>
    <w:p w:rsidR="006121F6" w:rsidRPr="00895DF9" w:rsidRDefault="006121F6" w:rsidP="00B17F07">
      <w:p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6121F6" w:rsidRPr="00895DF9" w:rsidRDefault="00612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21F6" w:rsidRDefault="00612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21F6" w:rsidRPr="004B4F3C" w:rsidRDefault="006121F6" w:rsidP="006121F6">
      <w:pPr>
        <w:pStyle w:val="a3"/>
        <w:tabs>
          <w:tab w:val="num" w:pos="851"/>
        </w:tabs>
        <w:jc w:val="center"/>
        <w:rPr>
          <w:b/>
          <w:color w:val="auto"/>
          <w:sz w:val="24"/>
          <w:szCs w:val="24"/>
        </w:rPr>
      </w:pPr>
      <w:r w:rsidRPr="004B4F3C">
        <w:rPr>
          <w:b/>
          <w:color w:val="auto"/>
          <w:sz w:val="24"/>
          <w:szCs w:val="24"/>
        </w:rPr>
        <w:lastRenderedPageBreak/>
        <w:t>Содержан</w:t>
      </w:r>
      <w:r w:rsidR="00381AE1">
        <w:rPr>
          <w:b/>
          <w:color w:val="auto"/>
          <w:sz w:val="24"/>
          <w:szCs w:val="24"/>
        </w:rPr>
        <w:t xml:space="preserve">ие учебного предмета </w:t>
      </w:r>
      <w:r w:rsidR="00B17F07">
        <w:rPr>
          <w:b/>
          <w:color w:val="auto"/>
          <w:sz w:val="24"/>
          <w:szCs w:val="24"/>
        </w:rPr>
        <w:t>(34 часа)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4B4F3C">
        <w:rPr>
          <w:rStyle w:val="FontStyle24"/>
          <w:b/>
          <w:sz w:val="24"/>
          <w:szCs w:val="24"/>
        </w:rPr>
        <w:t>Давайте познакомимся. (1ч)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 xml:space="preserve">Как работать с учебником 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4B4F3C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4B4F3C">
        <w:rPr>
          <w:rStyle w:val="FontStyle24"/>
          <w:sz w:val="24"/>
          <w:szCs w:val="24"/>
        </w:rPr>
        <w:softHyphen/>
        <w:t>ниям.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4B4F3C">
        <w:rPr>
          <w:rStyle w:val="FontStyle24"/>
          <w:b/>
          <w:sz w:val="24"/>
          <w:szCs w:val="24"/>
        </w:rPr>
        <w:t>Человек и земля. (22 ч)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Деятельность человека на земле. Способы её обработки., значение овощных культур для человека. Наблюдение за ростом растений,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 xml:space="preserve">Посуда 4ч. 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 xml:space="preserve"> Материалы,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Народные промыслы 5ч.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 xml:space="preserve">Домашние животные и птицы 3ч. 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Новый год1ч.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История ёлочных игрушек Приёмы изготовления изделий из яичной скорлупы.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Строительство 1 ч.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Особенности деревянного зодчества. Конструкция деревенской избы. Выполнение работы в технике полуобъёмная пластика, свойства яичной скорлупы и технология работы с ней.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В доме 4ч.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4B4F3C">
        <w:rPr>
          <w:rStyle w:val="FontStyle24"/>
          <w:sz w:val="24"/>
          <w:szCs w:val="24"/>
        </w:rPr>
        <w:t>Народный костюм. 4ч.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4B4F3C">
        <w:rPr>
          <w:rStyle w:val="FontStyle21"/>
          <w:sz w:val="24"/>
          <w:szCs w:val="24"/>
          <w:lang w:eastAsia="en-US"/>
        </w:rPr>
        <w:t>Национальный костюм и особенности его украшения. Создание национального костюма. Изучаем виды швов и стежков. Тамбурный стежок.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4B4F3C">
        <w:rPr>
          <w:rStyle w:val="FontStyle21"/>
          <w:b/>
          <w:sz w:val="24"/>
          <w:szCs w:val="24"/>
          <w:lang w:eastAsia="en-US"/>
        </w:rPr>
        <w:t>Человек и вода ( 3ч)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4B4F3C">
        <w:rPr>
          <w:rStyle w:val="FontStyle21"/>
          <w:sz w:val="24"/>
          <w:szCs w:val="24"/>
          <w:lang w:eastAsia="en-US"/>
        </w:rPr>
        <w:t>Значение рыболовства для человека. Участие в проекте «Аквариум».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4B4F3C">
        <w:rPr>
          <w:rStyle w:val="FontStyle21"/>
          <w:b/>
          <w:sz w:val="24"/>
          <w:szCs w:val="24"/>
          <w:lang w:eastAsia="en-US"/>
        </w:rPr>
        <w:t>Человек и воздух (4ч)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4B4F3C">
        <w:rPr>
          <w:rStyle w:val="FontStyle21"/>
          <w:sz w:val="24"/>
          <w:szCs w:val="24"/>
          <w:lang w:eastAsia="en-US"/>
        </w:rPr>
        <w:t>Использование силы ветра человеком.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4B4F3C">
        <w:rPr>
          <w:rStyle w:val="FontStyle21"/>
          <w:b/>
          <w:sz w:val="24"/>
          <w:szCs w:val="24"/>
          <w:lang w:eastAsia="en-US"/>
        </w:rPr>
        <w:t>Человек и информация (3ч)</w:t>
      </w:r>
    </w:p>
    <w:p w:rsidR="006121F6" w:rsidRPr="004B4F3C" w:rsidRDefault="006121F6" w:rsidP="006121F6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4B4F3C">
        <w:rPr>
          <w:rStyle w:val="FontStyle21"/>
          <w:sz w:val="24"/>
          <w:szCs w:val="24"/>
          <w:lang w:eastAsia="en-US"/>
        </w:rPr>
        <w:t>Поиск информации в Интернете. Практическая работа «Ищем информацию в Интернете»</w:t>
      </w:r>
    </w:p>
    <w:p w:rsidR="006121F6" w:rsidRPr="004B4F3C" w:rsidRDefault="006121F6" w:rsidP="006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F3C">
        <w:rPr>
          <w:rFonts w:ascii="Times New Roman" w:hAnsi="Times New Roman" w:cs="Times New Roman"/>
          <w:b/>
          <w:sz w:val="24"/>
          <w:szCs w:val="24"/>
        </w:rPr>
        <w:t>Подведение итогов (1ч)</w:t>
      </w:r>
    </w:p>
    <w:p w:rsidR="006121F6" w:rsidRPr="00A00948" w:rsidRDefault="00B17F07" w:rsidP="00235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48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6121F6" w:rsidRPr="00A00948" w:rsidRDefault="006121F6" w:rsidP="0061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6013"/>
        <w:gridCol w:w="2766"/>
      </w:tblGrid>
      <w:tr w:rsidR="006121F6" w:rsidRPr="00A00948" w:rsidTr="00FB7632">
        <w:trPr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6121F6" w:rsidRPr="00A00948" w:rsidRDefault="006121F6" w:rsidP="00A17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6121F6" w:rsidRPr="00A00948" w:rsidRDefault="006121F6" w:rsidP="00A17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121F6" w:rsidRPr="00A00948" w:rsidRDefault="006121F6" w:rsidP="00A17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6121F6" w:rsidRPr="00A00948" w:rsidRDefault="006121F6" w:rsidP="00A17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</w:tr>
      <w:tr w:rsidR="006121F6" w:rsidRPr="00A00948" w:rsidTr="00FB7632">
        <w:trPr>
          <w:jc w:val="center"/>
        </w:trPr>
        <w:tc>
          <w:tcPr>
            <w:tcW w:w="1582" w:type="dxa"/>
            <w:shd w:val="clear" w:color="auto" w:fill="auto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3" w:type="dxa"/>
            <w:shd w:val="clear" w:color="auto" w:fill="auto"/>
          </w:tcPr>
          <w:p w:rsidR="006121F6" w:rsidRPr="00A00948" w:rsidRDefault="006121F6" w:rsidP="00B1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1F6" w:rsidRPr="00A00948" w:rsidTr="00FB7632">
        <w:trPr>
          <w:jc w:val="center"/>
        </w:trPr>
        <w:tc>
          <w:tcPr>
            <w:tcW w:w="1582" w:type="dxa"/>
            <w:shd w:val="clear" w:color="auto" w:fill="auto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3" w:type="dxa"/>
            <w:shd w:val="clear" w:color="auto" w:fill="auto"/>
          </w:tcPr>
          <w:p w:rsidR="006121F6" w:rsidRPr="00A00948" w:rsidRDefault="006121F6" w:rsidP="00B1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121F6" w:rsidRPr="00A00948" w:rsidTr="00FB7632">
        <w:trPr>
          <w:jc w:val="center"/>
        </w:trPr>
        <w:tc>
          <w:tcPr>
            <w:tcW w:w="1582" w:type="dxa"/>
            <w:shd w:val="clear" w:color="auto" w:fill="auto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3" w:type="dxa"/>
            <w:shd w:val="clear" w:color="auto" w:fill="auto"/>
          </w:tcPr>
          <w:p w:rsidR="006121F6" w:rsidRPr="00A00948" w:rsidRDefault="006121F6" w:rsidP="00B1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1F6" w:rsidRPr="00A00948" w:rsidTr="00FB7632">
        <w:trPr>
          <w:jc w:val="center"/>
        </w:trPr>
        <w:tc>
          <w:tcPr>
            <w:tcW w:w="1582" w:type="dxa"/>
            <w:shd w:val="clear" w:color="auto" w:fill="auto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3" w:type="dxa"/>
            <w:shd w:val="clear" w:color="auto" w:fill="auto"/>
          </w:tcPr>
          <w:p w:rsidR="006121F6" w:rsidRPr="00A00948" w:rsidRDefault="006121F6" w:rsidP="00B1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21F6" w:rsidRPr="00A00948" w:rsidTr="00FB7632">
        <w:trPr>
          <w:jc w:val="center"/>
        </w:trPr>
        <w:tc>
          <w:tcPr>
            <w:tcW w:w="1582" w:type="dxa"/>
            <w:shd w:val="clear" w:color="auto" w:fill="auto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3" w:type="dxa"/>
            <w:shd w:val="clear" w:color="auto" w:fill="auto"/>
          </w:tcPr>
          <w:p w:rsidR="006121F6" w:rsidRPr="00A00948" w:rsidRDefault="006121F6" w:rsidP="00B1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1F6" w:rsidRPr="00A00948" w:rsidTr="00FB7632">
        <w:trPr>
          <w:jc w:val="center"/>
        </w:trPr>
        <w:tc>
          <w:tcPr>
            <w:tcW w:w="1582" w:type="dxa"/>
            <w:shd w:val="clear" w:color="auto" w:fill="auto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3" w:type="dxa"/>
            <w:shd w:val="clear" w:color="auto" w:fill="auto"/>
          </w:tcPr>
          <w:p w:rsidR="006121F6" w:rsidRPr="00A00948" w:rsidRDefault="006121F6" w:rsidP="00B1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121F6" w:rsidRPr="00A00948" w:rsidRDefault="006121F6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632" w:rsidRPr="00A00948" w:rsidTr="00FB7632">
        <w:trPr>
          <w:jc w:val="center"/>
        </w:trPr>
        <w:tc>
          <w:tcPr>
            <w:tcW w:w="1582" w:type="dxa"/>
            <w:shd w:val="clear" w:color="auto" w:fill="auto"/>
          </w:tcPr>
          <w:p w:rsidR="00FB7632" w:rsidRPr="00A00948" w:rsidRDefault="00FB7632" w:rsidP="00B17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3" w:type="dxa"/>
            <w:shd w:val="clear" w:color="auto" w:fill="auto"/>
          </w:tcPr>
          <w:p w:rsidR="00FB7632" w:rsidRPr="00A00948" w:rsidRDefault="00FB7632" w:rsidP="00FB7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B7632" w:rsidRPr="00A00948" w:rsidRDefault="00FB7632" w:rsidP="00FB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121F6" w:rsidRPr="00A00948" w:rsidRDefault="006121F6" w:rsidP="006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F6" w:rsidRPr="00A00948" w:rsidRDefault="006121F6" w:rsidP="006121F6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4F3C" w:rsidRPr="00A00948" w:rsidRDefault="004B4F3C" w:rsidP="004B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3C" w:rsidRPr="00A00948" w:rsidRDefault="004B4F3C" w:rsidP="004B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3C" w:rsidRPr="00A00948" w:rsidRDefault="004B4F3C" w:rsidP="004B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F6" w:rsidRPr="00A00948" w:rsidRDefault="006121F6">
      <w:pPr>
        <w:rPr>
          <w:rFonts w:ascii="Times New Roman" w:hAnsi="Times New Roman" w:cs="Times New Roman"/>
          <w:sz w:val="24"/>
          <w:szCs w:val="24"/>
        </w:rPr>
      </w:pPr>
      <w:r w:rsidRPr="00A0094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1041"/>
        <w:gridCol w:w="2980"/>
        <w:gridCol w:w="2280"/>
        <w:gridCol w:w="2271"/>
        <w:gridCol w:w="1965"/>
        <w:gridCol w:w="2412"/>
        <w:gridCol w:w="1560"/>
      </w:tblGrid>
      <w:tr w:rsidR="006121F6" w:rsidRPr="00A00948" w:rsidTr="00B17F07">
        <w:tc>
          <w:tcPr>
            <w:tcW w:w="15168" w:type="dxa"/>
            <w:gridSpan w:val="8"/>
            <w:tcBorders>
              <w:top w:val="nil"/>
              <w:bottom w:val="single" w:sz="1" w:space="0" w:color="000000"/>
            </w:tcBorders>
          </w:tcPr>
          <w:p w:rsidR="006121F6" w:rsidRPr="008E7C87" w:rsidRDefault="008E7C87" w:rsidP="008A012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</w:tr>
      <w:tr w:rsidR="006121F6" w:rsidRPr="00A00948" w:rsidTr="00B17F07">
        <w:tc>
          <w:tcPr>
            <w:tcW w:w="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  <w:rPr>
                <w:b/>
                <w:bCs/>
              </w:rPr>
            </w:pPr>
            <w:r w:rsidRPr="00A00948">
              <w:rPr>
                <w:b/>
                <w:bCs/>
              </w:rPr>
              <w:t>№п/п</w:t>
            </w:r>
          </w:p>
        </w:tc>
        <w:tc>
          <w:tcPr>
            <w:tcW w:w="104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A00948">
              <w:rPr>
                <w:b/>
                <w:bCs/>
              </w:rPr>
              <w:t>дата</w:t>
            </w:r>
          </w:p>
        </w:tc>
        <w:tc>
          <w:tcPr>
            <w:tcW w:w="298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A00948">
              <w:rPr>
                <w:b/>
                <w:bCs/>
              </w:rPr>
              <w:t xml:space="preserve">Тема </w:t>
            </w:r>
          </w:p>
        </w:tc>
        <w:tc>
          <w:tcPr>
            <w:tcW w:w="65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  <w:spacing w:after="200"/>
              <w:jc w:val="center"/>
              <w:rPr>
                <w:b/>
                <w:bCs/>
              </w:rPr>
            </w:pPr>
            <w:r w:rsidRPr="00A00948">
              <w:rPr>
                <w:b/>
                <w:bCs/>
              </w:rPr>
              <w:t>Планируемые  результаты</w:t>
            </w:r>
          </w:p>
        </w:tc>
        <w:tc>
          <w:tcPr>
            <w:tcW w:w="24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  <w:rPr>
                <w:b/>
                <w:bCs/>
              </w:rPr>
            </w:pPr>
            <w:r w:rsidRPr="00A00948">
              <w:rPr>
                <w:b/>
                <w:bCs/>
              </w:rPr>
              <w:t xml:space="preserve">Деятельность </w:t>
            </w:r>
          </w:p>
          <w:p w:rsidR="006121F6" w:rsidRPr="00A00948" w:rsidRDefault="006121F6" w:rsidP="00B17F07">
            <w:pPr>
              <w:pStyle w:val="aa"/>
              <w:spacing w:after="200"/>
              <w:rPr>
                <w:b/>
                <w:bCs/>
              </w:rPr>
            </w:pPr>
            <w:r w:rsidRPr="00A00948">
              <w:rPr>
                <w:b/>
                <w:bCs/>
              </w:rPr>
              <w:t>обучающихся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wwwwP4"/>
              <w:snapToGrid w:val="0"/>
              <w:spacing w:after="200"/>
              <w:rPr>
                <w:rFonts w:cs="Times New Roman"/>
                <w:b/>
                <w:bCs/>
              </w:rPr>
            </w:pPr>
            <w:r w:rsidRPr="00A00948">
              <w:rPr>
                <w:rFonts w:cs="Times New Roman"/>
                <w:b/>
                <w:bCs/>
              </w:rPr>
              <w:t>Форма организации учебного процесса</w:t>
            </w:r>
          </w:p>
        </w:tc>
      </w:tr>
      <w:tr w:rsidR="006121F6" w:rsidRPr="00A00948" w:rsidTr="00B17F07"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041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2980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autoSpaceDE w:val="0"/>
              <w:snapToGrid w:val="0"/>
              <w:spacing w:after="200" w:line="100" w:lineRule="atLeast"/>
              <w:jc w:val="center"/>
              <w:rPr>
                <w:rFonts w:eastAsia="Calibri"/>
                <w:b/>
                <w:bCs/>
                <w:u w:val="single"/>
              </w:rPr>
            </w:pPr>
            <w:r w:rsidRPr="00A00948">
              <w:rPr>
                <w:rFonts w:eastAsia="Calibri"/>
                <w:b/>
                <w:bCs/>
                <w:u w:val="single"/>
              </w:rPr>
              <w:t>Личностные</w:t>
            </w:r>
          </w:p>
          <w:p w:rsidR="006121F6" w:rsidRPr="00A00948" w:rsidRDefault="006121F6" w:rsidP="00B17F07">
            <w:pPr>
              <w:pStyle w:val="aa"/>
              <w:autoSpaceDE w:val="0"/>
              <w:snapToGrid w:val="0"/>
              <w:spacing w:after="200" w:line="100" w:lineRule="atLeast"/>
              <w:rPr>
                <w:rFonts w:eastAsia="Calibri"/>
              </w:rPr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09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Метапредметные УУД(работа с текстом)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autoSpaceDE w:val="0"/>
              <w:snapToGrid w:val="0"/>
              <w:spacing w:after="200" w:line="100" w:lineRule="atLeast"/>
              <w:jc w:val="center"/>
              <w:rPr>
                <w:rFonts w:eastAsia="Calibri"/>
                <w:b/>
                <w:bCs/>
                <w:u w:val="single"/>
              </w:rPr>
            </w:pPr>
            <w:r w:rsidRPr="00A00948">
              <w:rPr>
                <w:rFonts w:eastAsia="Calibri"/>
                <w:b/>
                <w:bCs/>
                <w:u w:val="single"/>
              </w:rPr>
              <w:t>Предметные</w:t>
            </w:r>
          </w:p>
        </w:tc>
        <w:tc>
          <w:tcPr>
            <w:tcW w:w="2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2980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autoSpaceDE w:val="0"/>
              <w:snapToGrid w:val="0"/>
              <w:spacing w:after="200" w:line="100" w:lineRule="atLeast"/>
              <w:jc w:val="center"/>
              <w:rPr>
                <w:rFonts w:eastAsia="Calibri"/>
              </w:rPr>
            </w:pPr>
            <w:r w:rsidRPr="00A00948">
              <w:rPr>
                <w:rFonts w:eastAsia="Calibri"/>
              </w:rPr>
              <w:t>Обучающийся получит возможность для формирования: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2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A00948" w:rsidRPr="00A00948" w:rsidTr="007E782A">
        <w:tc>
          <w:tcPr>
            <w:tcW w:w="1516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CE1" w:themeFill="background2"/>
          </w:tcPr>
          <w:p w:rsidR="00A00948" w:rsidRPr="00A00948" w:rsidRDefault="00A00948" w:rsidP="00A00948">
            <w:pPr>
              <w:pStyle w:val="aa"/>
              <w:snapToGrid w:val="0"/>
              <w:jc w:val="center"/>
            </w:pPr>
            <w:r w:rsidRPr="00A00948">
              <w:rPr>
                <w:b/>
                <w:i/>
              </w:rPr>
              <w:t>Давайте познакомимся (1ч)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 xml:space="preserve">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рабочую тетрадь,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изделий навигационную систему учебника (систему условных знаков) и критерии оценки изготовления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изделий.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Вводная беседа; знакомство с условными обозначениями; работа с текстом учебника; создание рисунка; заполнение анкеты; беседа; работа со словарём; изготовление поделки; подведение итога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 xml:space="preserve">Групповая </w:t>
            </w:r>
          </w:p>
        </w:tc>
      </w:tr>
      <w:tr w:rsidR="00A00948" w:rsidRPr="00A00948" w:rsidTr="007E782A">
        <w:tc>
          <w:tcPr>
            <w:tcW w:w="1516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CE1" w:themeFill="background2"/>
          </w:tcPr>
          <w:p w:rsidR="00A00948" w:rsidRPr="00A00948" w:rsidRDefault="00A00948" w:rsidP="00A00948">
            <w:pPr>
              <w:pStyle w:val="aa"/>
              <w:snapToGrid w:val="0"/>
              <w:jc w:val="center"/>
            </w:pPr>
            <w:r w:rsidRPr="00A00948">
              <w:rPr>
                <w:b/>
                <w:i/>
                <w:color w:val="000000"/>
              </w:rPr>
              <w:t>Человек и земля (23 ч)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      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1:</w:t>
            </w:r>
          </w:p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«Выращивание лука»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 и овощевод на основе наблюдений и собственного опыта.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садовода и овощевода.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К.у.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3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Композиция из картона и ниток «Корзина с цветами».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Осуществлятьпоиск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о посуде, её видах, материалах, из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она изготавливается. 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учебника рассказ о способах изготовления посуды из глины.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учебника рассказ о способах изготовления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посуды из глины. 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слайдовый план плетения корзины,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приёмы её изготовления.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приемы плетения корзины при изготовлении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4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F00C3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(пластилин)</w:t>
            </w:r>
            <w:r w:rsidR="00F00C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2: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грибы». «Плоды лесные и садовые».</w:t>
            </w:r>
          </w:p>
          <w:p w:rsidR="006121F6" w:rsidRPr="00A00948" w:rsidRDefault="006121F6" w:rsidP="00B1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планировать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работы с опорой на слайдовый план. 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 и приёмы работы с пластилином. </w:t>
            </w:r>
          </w:p>
          <w:p w:rsidR="006121F6" w:rsidRPr="00A00948" w:rsidRDefault="006121F6" w:rsidP="00B17F07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 при выполнении композиции.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реальный образ предмета (гриба) при выполнении композиции.</w:t>
            </w:r>
          </w:p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 «Семейка грибов на поляне»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5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0C31">
              <w:rPr>
                <w:rFonts w:ascii="Times New Roman" w:hAnsi="Times New Roman" w:cs="Times New Roman"/>
                <w:sz w:val="24"/>
                <w:szCs w:val="24"/>
              </w:rPr>
              <w:t>абота с пластичными материалами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(тестопластика)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 из теста</w:t>
            </w:r>
            <w:r w:rsidR="00F00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значение этих профессий.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национальных блюдах из теста и приёмы работы с ним.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для работы с солёным тестом.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его при помощи красок.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солёным тестом и пластилином.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6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Посуда. Работа с пластичными материалами (глина или пластилин)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свойства пластичных материалов.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форму и вид изделия,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последовательностьвыполнения работы.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своей деятельности.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 под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руководством учителя: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Выбирать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инструменты, приспособления и приёмы изготовления изделия.  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собеседника,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7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Хохлома. Работа с папье-маше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Миска «Золотая хохлома» в технике папье-маше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способы изготовления изделий в технике хохломская роспись,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особенности хохломской росписи.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об особенностях народного промысла хохломская роспись, используя материалы учебника и собственный опыт.Самостоятельно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выводы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народных промыслов для развития декоративно – прикладного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изучения истории родного края, сохранения народных традиций.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изготовления изделия «папье-маше».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бумагой и ножницами.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7E782A">
        <w:trPr>
          <w:trHeight w:val="6031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8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Городец. Работа с бумагой. Аппликационные работы.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Разделочная доска «Городецкая роспись»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практическом уровне понятия «имитация». 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6121F6" w:rsidRPr="00A00948" w:rsidRDefault="006121F6" w:rsidP="007E782A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хохломской и городецкой росписи.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план выполнения работы на основе слайдового плана и анализа образца изделия.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использования инструментов.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бумагой, раскроя деталей изделия по шаблону.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9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Дымка. Работа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пластичными материалами (пластилин)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Дымковская игрушка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создания дымковской игрушки (лепка, побелка, сушка, обжиг, роспись). 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6121F6" w:rsidRPr="00A00948" w:rsidRDefault="006121F6" w:rsidP="00B17F07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работу по слайдовому плану.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виды народных промыслов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пластилином.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приёмы работы, виды отделки и росписи.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работы по изготовлению игрушки.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 xml:space="preserve">презентация 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10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Матрешка. Работа с текстильными материалами (апплицирование)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Матрешка из картона и ткани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орнаменты,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в росписи изделий народных промыслов.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 работы по использованию изделия,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слайдовому плану.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 xml:space="preserve">презентация 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11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 пластичными материалами (пластилин). Рельефные работы.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Пейзаж «Деревня»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эскиза художественные приёмы построения композиции,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при изображении перспективы,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в соответствии с тематикой.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пейзажа, предложенного в учебнике, и на его основе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собственный эскиз.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умения работать с пластилином, создавать новые цветовые оттенки путём смешивания пластилина.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 xml:space="preserve">презентация 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12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лошадь. Работа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картоном. Конструирование.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3: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Игрушка «Лошадка»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работать по шаблону,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этих профессий.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отчёт о своей работе по рубрике «Вопросы юного технолога».</w:t>
            </w:r>
          </w:p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соединение деталей изделия скрепками для достижения эффекта движущейся конструкции.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планам, предложенным в учебнике.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13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птицы. Работа с природными материалами. Мозаика.         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Композиция «Курочка из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крупы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(пшено, фасоль, семена и т.д.),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аппликацию в технике мозаика.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слов.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о материалах и приёмах работы в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 (при изготовлении изделий).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14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 бумагой. Конструирование.   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«Деревенский двор»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группе,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обсуждать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уходе за домашними животными и их значении в жизни человека на основе иллюстративного материала. 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композиции,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малые фольклорные жанры и иллюстрации.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объёмные геометрические фигуры животных из развёрток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приёмы работы с бумагой и клеем, правила работы с ножницами.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Размечать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вырезать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детали и развёртки по шаблонам.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тематическую композицию.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 xml:space="preserve">презентация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15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Строительство. Работа с бумагой.  Полу объемная пластика.                 Композиция «Изба»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людей, связанной со строительством.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её  с домами,  которые  строятся</w:t>
            </w:r>
          </w:p>
          <w:p w:rsidR="006121F6" w:rsidRPr="00A00948" w:rsidRDefault="006121F6" w:rsidP="00B17F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 местности проживания.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работу по слайдовому плану. 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навыки изготовления мозаики при работе с новым материалом — яичной скорлупой.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новые понятия,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значение в словаре учебника и других источниках информации.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конструкции избы на основе иллюстраций учебника и собственных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деталей по шаблону. </w:t>
            </w:r>
          </w:p>
          <w:p w:rsidR="006121F6" w:rsidRPr="00A00948" w:rsidRDefault="006121F6" w:rsidP="00B17F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 бумагой: разметка деталей сгибанием и скручивание на карандаше.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организации рабочего места и рационального распределения времени на изготовление изделия.  </w:t>
            </w:r>
          </w:p>
          <w:p w:rsidR="006121F6" w:rsidRPr="00A00948" w:rsidRDefault="006121F6" w:rsidP="00B17F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работы.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технику кракле.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 xml:space="preserve">презентация 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16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7C5FB7" w:rsidRDefault="006121F6" w:rsidP="007C5F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В доме. Рабо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t>та с волокнистыми материалами. 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Помпон.            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: «Наш дом».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Домовой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циркулем.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циркуль для выполнения разметки деталей изделия.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правила безопасной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циркулем.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Вырезать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круги при помощи ножниц.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6121F6" w:rsidRPr="00A00948" w:rsidRDefault="006121F6" w:rsidP="00B17F07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по собственному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замыслу (цветовое решение, </w:t>
            </w:r>
            <w:r w:rsidRPr="00A00948">
              <w:rPr>
                <w:rFonts w:ascii="Times New Roman" w:hAnsi="Times New Roman" w:cs="Times New Roman"/>
                <w:i/>
                <w:sz w:val="24"/>
                <w:szCs w:val="24"/>
              </w:rPr>
              <w:t>учёт национальных традиций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21F6" w:rsidRPr="00A00948" w:rsidRDefault="006121F6" w:rsidP="00B17F07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Г.р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17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 различными материалами.      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Ёлочные игрушки из яиц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симметрии при выполнении раскроя деталей новогодней маски.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приёмы оформления изделия в соответствии с видом карнавального костюма.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эскиз,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для изготовления изделия, исходя из его назначения, самостоятельно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отделку карнавальной маски.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скорлупой.Самостоятельно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творчества,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изделие при помощи красок.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технологии.</w:t>
            </w:r>
          </w:p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snapToGrid w:val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Г.р.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18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избы. Работа с пластичными материалами (пластилин, глина). Лепка.  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 «Русская печь»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 с помощью учителя: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изделие, </w:t>
            </w:r>
            <w:r w:rsidRPr="00A0094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его изготовление, </w:t>
            </w:r>
            <w:r w:rsidRPr="00A0094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промежуточные этапы,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по специальной схеме.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учебника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основные элементы убранства избы,</w:t>
            </w:r>
          </w:p>
          <w:p w:rsidR="006121F6" w:rsidRPr="00A00948" w:rsidRDefault="006121F6" w:rsidP="00B17F07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ного региона жилища.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устройстве печи,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печной</w:t>
            </w:r>
          </w:p>
          <w:p w:rsidR="006121F6" w:rsidRPr="00A00948" w:rsidRDefault="006121F6" w:rsidP="00B17F07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блюдениям).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Анализировать 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изделия по иллюстрации учеб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детали,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необходимые для выполнения работы. </w:t>
            </w:r>
          </w:p>
          <w:p w:rsidR="006121F6" w:rsidRPr="00A00948" w:rsidRDefault="006121F6" w:rsidP="00B17F07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выполнения работы.</w:t>
            </w:r>
          </w:p>
          <w:p w:rsidR="006121F6" w:rsidRPr="00A00948" w:rsidRDefault="006121F6" w:rsidP="00B17F07">
            <w:pPr>
              <w:shd w:val="clear" w:color="auto" w:fill="FFFFFF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рабочее 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место. </w:t>
            </w:r>
          </w:p>
          <w:p w:rsidR="006121F6" w:rsidRPr="00A00948" w:rsidRDefault="006121F6" w:rsidP="00B17F07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изделие по собственному замыслу. (Возможно изготов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ление модели печи, традиционной для данного региона).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К.у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19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из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t>бы. Работа с бумагой. Плетение.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Коврик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ткани,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уток и основу ткани,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разметку деталей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(основы и полосок) по линейке, раскрой деталей ножницами,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соблю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</w:p>
          <w:p w:rsidR="006121F6" w:rsidRPr="00A00948" w:rsidRDefault="006121F6" w:rsidP="00B17F0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традиционных для русской избы ковриках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 их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традиционными плетеными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изделиями для жилища региона</w:t>
            </w:r>
          </w:p>
          <w:p w:rsidR="006121F6" w:rsidRPr="00A00948" w:rsidRDefault="006121F6" w:rsidP="00B17F0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проживания.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переплетения бумаги,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Г.р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20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избы. Работа с картоном. Конструирование.        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 и скамья.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детали, необходимые для их изготовления.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технологических операций при конструировании. Самостоятельно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композицию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её, использовать в  презентации   фольклорные  произведения.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shd w:val="clear" w:color="auto" w:fill="FFFFFF"/>
              <w:snapToGrid w:val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F6" w:rsidRPr="00A00948" w:rsidRDefault="006121F6" w:rsidP="00B17F07">
            <w:pPr>
              <w:shd w:val="clear" w:color="auto" w:fill="FFFFFF"/>
              <w:snapToGrid w:val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её с традиционной мебелью жилища региона  проживания.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умения работать с бумагой,  ножницами.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6121F6" w:rsidRPr="00A00948" w:rsidRDefault="006121F6" w:rsidP="00B17F07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экономного и рационального расходования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изделий.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Г.р.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21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7C5FB7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волокнистыми материалами и картоном. Плетение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 «Русская красавица».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  виды,   свойства   и   состав   тканей.    </w:t>
            </w:r>
          </w:p>
          <w:p w:rsidR="006121F6" w:rsidRPr="00A00948" w:rsidRDefault="006121F6" w:rsidP="00B17F07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по  внешним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 вид </w:t>
            </w:r>
            <w:r w:rsidRPr="00A0094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тканей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натуральных   волокон.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детали праздничного женского (девичьего)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головного убора и причёски.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Искать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  и  отбирать  информацию  о  национальных   костюмах   народов России (из учебника, собственных наблюдении я   других источников).</w:t>
            </w:r>
          </w:p>
          <w:p w:rsidR="006121F6" w:rsidRPr="00A00948" w:rsidRDefault="006121F6" w:rsidP="00B17F07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общее   и   различие в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 костюмах.   Исследовать   особенности   национального костюма    региона    проживания    и    соотносить    их    с  природными условиями региона (материалы изготовления, цвет, узор).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приемы плетения косички в три нити.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приёмы работы с бумагой, раскроя деталей при</w:t>
            </w:r>
          </w:p>
          <w:p w:rsidR="006121F6" w:rsidRPr="00A00948" w:rsidRDefault="006121F6" w:rsidP="00B17F07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ножниц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ними.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определив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22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7C5FB7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t>бумагой.Аппликационныеработы.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Костюмы Ани и Вани.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ткани,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выкройки,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размечать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ткань с помощью шаблона.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костюмы на основе аппликации из ткани.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Искать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источников).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его  характерные особенности (цвет, форму, способы украшения и др.).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художественного труда: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костюм в соответствии с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выбранным образцом,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 виды   материалов  (тесьму,  мех, бусины, пуговицы и др.).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К.у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23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 ткаными материалами. Шитье.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Кошелек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стежков. </w:t>
            </w:r>
          </w:p>
          <w:p w:rsidR="006121F6" w:rsidRPr="00A00948" w:rsidRDefault="006121F6" w:rsidP="00B17F07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место.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ткани по шаблону,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выкройку.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Исследовать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их назначение.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строчку косых</w:t>
            </w:r>
          </w:p>
          <w:p w:rsidR="006121F6" w:rsidRPr="00A00948" w:rsidRDefault="006121F6" w:rsidP="00B17F0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стежков для соединения деталей изделия. </w:t>
            </w:r>
          </w:p>
          <w:p w:rsidR="006121F6" w:rsidRPr="00A00948" w:rsidRDefault="006121F6" w:rsidP="00B17F0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пришивать пуговицы разными способами.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snapToGri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плакаты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К.у.</w:t>
            </w:r>
          </w:p>
        </w:tc>
      </w:tr>
      <w:tr w:rsidR="00A00948" w:rsidRPr="00A00948" w:rsidTr="007E782A">
        <w:tc>
          <w:tcPr>
            <w:tcW w:w="1516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A00948" w:rsidRPr="00A00948" w:rsidRDefault="00A00948" w:rsidP="00A00948">
            <w:pPr>
              <w:pStyle w:val="aa"/>
              <w:snapToGrid w:val="0"/>
              <w:jc w:val="center"/>
            </w:pPr>
            <w:r w:rsidRPr="00A00948">
              <w:rPr>
                <w:b/>
                <w:i/>
                <w:color w:val="000000"/>
              </w:rPr>
              <w:t>Человек и вода(3ч)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24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Рыболовство. Работа с волокнистыми материалами. Изонить.            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 «Золотая рыбка»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технику «изонить».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изделия, украшенные</w:t>
            </w:r>
          </w:p>
          <w:p w:rsidR="006121F6" w:rsidRPr="00A00948" w:rsidRDefault="006121F6" w:rsidP="00B17F07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«изонить»: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материалы и инструменты для его выполнения,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переносить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цвета ниток (по контрасту) для выполнения орнамента,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ножницами.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Искать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информацию о роли воды в жизни человека по</w:t>
            </w:r>
          </w:p>
          <w:p w:rsidR="006121F6" w:rsidRPr="00A00948" w:rsidRDefault="006121F6" w:rsidP="00B17F0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 учебника, из собственного опыта и других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источников. </w:t>
            </w:r>
          </w:p>
          <w:p w:rsidR="006121F6" w:rsidRPr="00A00948" w:rsidRDefault="006121F6" w:rsidP="00B17F0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рыболовстве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волы для жизни на земле. 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 по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заданным критериям.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25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 бумагой. Аппликационные работы.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«Аквариум»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autoSpaceDE w:val="0"/>
              <w:snapToGri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пункты плана,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их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выполнению.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  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для выполнения аппликации рыбок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snapToGri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по форме, цвету и фактуре.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рыбках. </w:t>
            </w:r>
          </w:p>
          <w:p w:rsidR="006121F6" w:rsidRPr="00A00948" w:rsidRDefault="006121F6" w:rsidP="00B17F07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Распределяться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цель, на основе слайдового плана учебника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используя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юного технолога».  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autoSpaceDE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рационально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и инструменты для аппликации.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композицию из природных материалов.  </w:t>
            </w:r>
          </w:p>
          <w:p w:rsidR="006121F6" w:rsidRPr="00A00948" w:rsidRDefault="006121F6" w:rsidP="00B17F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Предъявлять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изделие.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26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 бумагой и волокнистыми материалами.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 «Русалка»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технику создания полуобъёмной аппликации,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бумагой и способы придания ей объёма.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необходимые длявыполнения работы,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технологии соединения деталей в полуобъёмнойаппликации.выполнения работы,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соединения деталей в полуобъёмной аппликации.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карту,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изделия.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 корректировку своей деятельности по слайдовому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и после промежуточного оценивания.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A00948" w:rsidRPr="00A00948" w:rsidTr="007E782A">
        <w:tc>
          <w:tcPr>
            <w:tcW w:w="1516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A00948" w:rsidRPr="00A00948" w:rsidRDefault="00A00948" w:rsidP="00A009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Человек и воздух (3ч)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27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7C5FB7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Птица счастья. Работа 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бумагой. Складывание.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Оригами «Птица счастья»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бумагой: сгибание, складывание.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Искать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«оберег»,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план изготов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28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7C5FB7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t>абота с бумагой. Моделирование.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Ветряная мельница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A0094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необходимые для её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материалы и инструменты,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приёмы и способы 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изготовления.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Искать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воздухе, ветре,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важность ис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A0094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наблюдений. </w:t>
            </w:r>
            <w:r w:rsidRPr="00A0094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Наблюдать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 природными явлениями в воздушном пространстве. </w:t>
            </w:r>
            <w:r w:rsidRPr="00A0094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A0094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материалы учебника и собственные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знания.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со </w:t>
            </w:r>
            <w:r w:rsidRPr="00A009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свойствами других видов бумаги..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рабочее место, </w:t>
            </w:r>
            <w:r w:rsidRPr="00A0094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работы</w:t>
            </w:r>
          </w:p>
          <w:p w:rsidR="006121F6" w:rsidRPr="00A00948" w:rsidRDefault="006121F6" w:rsidP="00B17F0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ножницами. </w:t>
            </w:r>
          </w:p>
          <w:p w:rsidR="006121F6" w:rsidRPr="00A00948" w:rsidRDefault="006121F6" w:rsidP="00B17F0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 работы и заполнять </w:t>
            </w:r>
            <w:r w:rsidRPr="00A009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технологическую карту.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A0094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A0094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A009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29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t>ование ветра. Работа с фольгой.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Флюгер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технологической картой. 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её свойства со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свойствами других видов бумаги.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раскрой и отделку изделия.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30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Ищем клад. Работа с пластичными материалами (глина). Рельефные работы.  Композиция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«Карта на глиняной дощечке»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образец изделия, определять материалы и инструменты, необходимые для его изготовления.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план работы с технологической картой.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</w:tr>
      <w:tr w:rsidR="00A00948" w:rsidRPr="00A00948" w:rsidTr="007E782A">
        <w:tc>
          <w:tcPr>
            <w:tcW w:w="1516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A00948" w:rsidRPr="00A00948" w:rsidRDefault="00A00948" w:rsidP="00A00948">
            <w:pPr>
              <w:pStyle w:val="aa"/>
              <w:snapToGrid w:val="0"/>
              <w:jc w:val="center"/>
            </w:pPr>
            <w:r w:rsidRPr="00A00948">
              <w:rPr>
                <w:b/>
                <w:i/>
                <w:color w:val="000000"/>
              </w:rPr>
              <w:t>Человек и информация (3ч)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31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7C5FB7" w:rsidRDefault="006121F6" w:rsidP="00B17F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Книгопечатание</w:t>
            </w:r>
            <w:r w:rsidR="007C5FB7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 бумагой и картоном.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Книжка - ширма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 деталей по линейке. </w:t>
            </w:r>
          </w:p>
          <w:p w:rsidR="006121F6" w:rsidRPr="00A00948" w:rsidRDefault="006121F6" w:rsidP="00B17F0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6121F6" w:rsidRPr="00A00948" w:rsidRDefault="006121F6" w:rsidP="00B17F0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текстовому и слайдовому планом.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с опорой  на  план  и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первопечатнике Иване Фёдорове.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книг 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оформления.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книжку-ширму и использовать её как папку своих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достижений. </w:t>
            </w:r>
          </w:p>
          <w:p w:rsidR="006121F6" w:rsidRPr="00A00948" w:rsidRDefault="006121F6" w:rsidP="00B17F0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для её наполнения собственные работы по заданным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snapToGrid w:val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lastRenderedPageBreak/>
              <w:t>Учебник</w:t>
            </w:r>
          </w:p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презентация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Групповая работа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32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поиска информации. Поиск информации в Интернете.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: «Ищем информацию в Интернете».</w:t>
            </w:r>
          </w:p>
        </w:tc>
        <w:tc>
          <w:tcPr>
            <w:tcW w:w="228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набора текста (предложений).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фразе). </w:t>
            </w:r>
          </w:p>
        </w:tc>
        <w:tc>
          <w:tcPr>
            <w:tcW w:w="227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ходить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для поиска в Интернете </w:t>
            </w:r>
          </w:p>
          <w:p w:rsidR="006121F6" w:rsidRPr="00A00948" w:rsidRDefault="006121F6" w:rsidP="00B17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Материалов для презентации своих</w:t>
            </w:r>
          </w:p>
          <w:p w:rsidR="006121F6" w:rsidRPr="00A00948" w:rsidRDefault="006121F6" w:rsidP="00B17F0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1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Отбирать, обобщать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ком-</w:t>
            </w:r>
          </w:p>
          <w:p w:rsidR="006121F6" w:rsidRPr="00A00948" w:rsidRDefault="006121F6" w:rsidP="00B17F07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пьютере и способах поиска её в Интернете.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Урок-практикум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33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набора текста. Поиск информации в Интернете. </w:t>
            </w: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: «Ищем информацию в Интернете».</w:t>
            </w: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22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Урок-практикум</w:t>
            </w:r>
          </w:p>
        </w:tc>
      </w:tr>
      <w:tr w:rsidR="00A00948" w:rsidRPr="00A00948" w:rsidTr="007E782A">
        <w:tc>
          <w:tcPr>
            <w:tcW w:w="1516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A00948" w:rsidRPr="00A00948" w:rsidRDefault="00A00948" w:rsidP="00A00948">
            <w:pPr>
              <w:pStyle w:val="aa"/>
              <w:snapToGrid w:val="0"/>
              <w:jc w:val="center"/>
            </w:pPr>
            <w:r w:rsidRPr="00A00948">
              <w:rPr>
                <w:b/>
                <w:i/>
                <w:color w:val="000000"/>
              </w:rPr>
              <w:t>Заключительный урок  (1ч)</w:t>
            </w:r>
          </w:p>
        </w:tc>
      </w:tr>
      <w:tr w:rsidR="006121F6" w:rsidRPr="00A00948" w:rsidTr="00B17F07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34</w:t>
            </w: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Конференция для обучающихся «Что я узнал во 2 классе?»</w:t>
            </w:r>
          </w:p>
        </w:tc>
        <w:tc>
          <w:tcPr>
            <w:tcW w:w="651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изделий.</w:t>
            </w:r>
          </w:p>
          <w:p w:rsidR="006121F6" w:rsidRPr="00A00948" w:rsidRDefault="006121F6" w:rsidP="00B17F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A00948">
              <w:rPr>
                <w:rFonts w:ascii="Times New Roman" w:hAnsi="Times New Roman" w:cs="Times New Roman"/>
                <w:bCs/>
                <w:sz w:val="24"/>
                <w:szCs w:val="24"/>
              </w:rPr>
              <w:t>ты.</w:t>
            </w: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1F6" w:rsidRPr="00A00948" w:rsidRDefault="006121F6" w:rsidP="00B17F07">
            <w:pPr>
              <w:pStyle w:val="aa"/>
              <w:snapToGrid w:val="0"/>
            </w:pPr>
            <w:r w:rsidRPr="00A00948">
              <w:t>Урок-конференция</w:t>
            </w:r>
          </w:p>
        </w:tc>
      </w:tr>
    </w:tbl>
    <w:p w:rsidR="006121F6" w:rsidRDefault="006121F6" w:rsidP="006121F6">
      <w:pPr>
        <w:rPr>
          <w:b/>
          <w:bCs/>
        </w:rPr>
      </w:pPr>
    </w:p>
    <w:p w:rsidR="006121F6" w:rsidRDefault="006121F6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CF3B64" w:rsidRPr="00A00948" w:rsidRDefault="00CF3B64" w:rsidP="004B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48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A00948" w:rsidRPr="00A00948" w:rsidRDefault="00A00948" w:rsidP="004B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513"/>
      </w:tblGrid>
      <w:tr w:rsidR="00CF3B64" w:rsidRPr="00A00948" w:rsidTr="004B4F3C">
        <w:trPr>
          <w:trHeight w:val="720"/>
        </w:trPr>
        <w:tc>
          <w:tcPr>
            <w:tcW w:w="7088" w:type="dxa"/>
          </w:tcPr>
          <w:p w:rsidR="00CF3B64" w:rsidRPr="00A00948" w:rsidRDefault="00CF3B64" w:rsidP="00E9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  объектов и  средств материально-технического             обеспечения</w:t>
            </w:r>
          </w:p>
        </w:tc>
        <w:tc>
          <w:tcPr>
            <w:tcW w:w="7513" w:type="dxa"/>
          </w:tcPr>
          <w:p w:rsidR="00CF3B64" w:rsidRPr="00A00948" w:rsidRDefault="00CF3B64" w:rsidP="00E9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B64" w:rsidRPr="00A00948" w:rsidRDefault="00CF3B64" w:rsidP="00E9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F3B64" w:rsidRPr="00A00948" w:rsidTr="00B17F07">
        <w:trPr>
          <w:trHeight w:val="525"/>
        </w:trPr>
        <w:tc>
          <w:tcPr>
            <w:tcW w:w="14601" w:type="dxa"/>
            <w:gridSpan w:val="2"/>
          </w:tcPr>
          <w:p w:rsidR="00CF3B64" w:rsidRPr="00A00948" w:rsidRDefault="00CF3B64" w:rsidP="004B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  продукция</w:t>
            </w:r>
          </w:p>
        </w:tc>
      </w:tr>
      <w:tr w:rsidR="00CF3B64" w:rsidRPr="00A00948" w:rsidTr="004B4F3C">
        <w:trPr>
          <w:trHeight w:val="1620"/>
        </w:trPr>
        <w:tc>
          <w:tcPr>
            <w:tcW w:w="7088" w:type="dxa"/>
          </w:tcPr>
          <w:p w:rsidR="00CF3B64" w:rsidRPr="0040119E" w:rsidRDefault="00234BCF" w:rsidP="00E94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 программа </w:t>
            </w:r>
            <w:r w:rsidRPr="00A0094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Роговцевой Н.И., Богдановой Н.В., Добромысловой Н.В.  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курса «Технология. 1-4 классы»</w:t>
            </w:r>
            <w:r w:rsidRPr="00A0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изданной в сборнике рабочих программ «Школа России»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A0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2011.</w:t>
            </w:r>
          </w:p>
        </w:tc>
        <w:tc>
          <w:tcPr>
            <w:tcW w:w="7513" w:type="dxa"/>
          </w:tcPr>
          <w:p w:rsidR="00CF3B64" w:rsidRPr="00A00948" w:rsidRDefault="00CF3B64" w:rsidP="0040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В  программе определены цели и задачи курса, рассмотрены особенности 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 материально-техническое обеспеч</w:t>
            </w:r>
            <w:r w:rsidR="0040119E">
              <w:rPr>
                <w:rFonts w:ascii="Times New Roman" w:hAnsi="Times New Roman" w:cs="Times New Roman"/>
                <w:sz w:val="24"/>
                <w:szCs w:val="24"/>
              </w:rPr>
              <w:t>ение образовательного процесса.</w:t>
            </w:r>
          </w:p>
        </w:tc>
      </w:tr>
      <w:tr w:rsidR="00CF3B64" w:rsidRPr="00A00948" w:rsidTr="004B4F3C">
        <w:trPr>
          <w:trHeight w:val="1620"/>
        </w:trPr>
        <w:tc>
          <w:tcPr>
            <w:tcW w:w="7088" w:type="dxa"/>
          </w:tcPr>
          <w:p w:rsidR="00CF3B64" w:rsidRPr="00A00948" w:rsidRDefault="00CF3B64" w:rsidP="004B4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Учебник</w:t>
            </w:r>
          </w:p>
          <w:p w:rsidR="00234BCF" w:rsidRPr="00A00948" w:rsidRDefault="00234BCF" w:rsidP="00E94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Роговцевой Н.И., Богдановой Н.В., Добромысловой Н.В.  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: Учебник для  2 класса  с приложением на электронном носителе. /– 2-е изд. -   М. : Просвещение, 2012.</w:t>
            </w:r>
          </w:p>
          <w:p w:rsidR="00CF3B64" w:rsidRPr="00A00948" w:rsidRDefault="00CF3B64" w:rsidP="004B4F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F3B64" w:rsidRPr="00A00948" w:rsidRDefault="00CF3B64" w:rsidP="004B4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В учебниках представлены практические задания, технологическая документация (технологическая карта, чертеж и др.),   задания на самообслуживание,  культурно – исторические справки, разнообразный иллюстративный материал. Многие задания включают  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CF3B64" w:rsidRPr="00A00948" w:rsidTr="0040119E">
        <w:trPr>
          <w:trHeight w:val="793"/>
        </w:trPr>
        <w:tc>
          <w:tcPr>
            <w:tcW w:w="7088" w:type="dxa"/>
          </w:tcPr>
          <w:p w:rsidR="00234BCF" w:rsidRPr="00A00948" w:rsidRDefault="00234BCF" w:rsidP="00E94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 Н.И., Богданова Н.В., Шипилова Н.В.  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Технология: рабочая тетрадь для 2 класса</w:t>
            </w:r>
            <w:r w:rsidRPr="00A00948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«Просвещение», 2017.</w:t>
            </w:r>
          </w:p>
          <w:p w:rsidR="00CF3B64" w:rsidRPr="00A00948" w:rsidRDefault="00CF3B64" w:rsidP="00234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F3B64" w:rsidRPr="00A00948" w:rsidRDefault="00CF3B64" w:rsidP="004B4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Рабочие тетради состоят из заданий по темам  и отдельно выполненных на плотной бумаге шаблонов. В пособия включены практические и  тестовые задания, отдельные  правила. Рабочие тетради имеют цветные иллюстрации.</w:t>
            </w:r>
          </w:p>
        </w:tc>
      </w:tr>
      <w:tr w:rsidR="00CF3B64" w:rsidRPr="00A00948" w:rsidTr="004B4F3C">
        <w:trPr>
          <w:trHeight w:val="1127"/>
        </w:trPr>
        <w:tc>
          <w:tcPr>
            <w:tcW w:w="7088" w:type="dxa"/>
          </w:tcPr>
          <w:p w:rsidR="00E944D6" w:rsidRDefault="00CF3B64" w:rsidP="00E94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  <w:p w:rsidR="00E944D6" w:rsidRPr="00E944D6" w:rsidRDefault="00CF3B64" w:rsidP="00E94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Cs/>
                <w:iCs/>
                <w:sz w:val="24"/>
                <w:szCs w:val="24"/>
              </w:rPr>
              <w:t>Роговцева Н.И., Богданова Н.В.,</w:t>
            </w:r>
            <w:r w:rsidRPr="00A009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Добромыслова Н.В.</w:t>
            </w:r>
          </w:p>
          <w:p w:rsidR="00CF3B64" w:rsidRPr="00E944D6" w:rsidRDefault="00CF3B64" w:rsidP="00E944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4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Уроки технологии: 2 класс.</w:t>
            </w:r>
          </w:p>
          <w:p w:rsidR="00CF3B64" w:rsidRPr="00A00948" w:rsidRDefault="00CF3B64" w:rsidP="004B4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«Технологические карты»</w:t>
            </w:r>
            <w:r w:rsidR="0040119E">
              <w:rPr>
                <w:rFonts w:ascii="Times New Roman" w:hAnsi="Times New Roman" w:cs="Times New Roman"/>
                <w:sz w:val="24"/>
                <w:szCs w:val="24"/>
              </w:rPr>
              <w:t xml:space="preserve"> (На сайте издательства </w:t>
            </w: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«Просвещение».)</w:t>
            </w:r>
          </w:p>
        </w:tc>
        <w:tc>
          <w:tcPr>
            <w:tcW w:w="7513" w:type="dxa"/>
          </w:tcPr>
          <w:p w:rsidR="00CF3B64" w:rsidRPr="00A00948" w:rsidRDefault="00CF3B64" w:rsidP="004B4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  <w:p w:rsidR="00CF3B64" w:rsidRPr="00A00948" w:rsidRDefault="00CF3B64" w:rsidP="004B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48">
              <w:rPr>
                <w:rFonts w:ascii="Times New Roman" w:hAnsi="Times New Roman" w:cs="Times New Roman"/>
                <w:sz w:val="24"/>
                <w:szCs w:val="24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</w:tbl>
    <w:p w:rsidR="00244835" w:rsidRPr="004B4F3C" w:rsidRDefault="00244835" w:rsidP="004B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4835" w:rsidRPr="004B4F3C" w:rsidSect="00BA1B77">
      <w:footerReference w:type="default" r:id="rId8"/>
      <w:pgSz w:w="16838" w:h="11906" w:orient="landscape"/>
      <w:pgMar w:top="170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46" w:rsidRDefault="00807946" w:rsidP="00235139">
      <w:pPr>
        <w:spacing w:after="0" w:line="240" w:lineRule="auto"/>
      </w:pPr>
      <w:r>
        <w:separator/>
      </w:r>
    </w:p>
  </w:endnote>
  <w:endnote w:type="continuationSeparator" w:id="0">
    <w:p w:rsidR="00807946" w:rsidRDefault="00807946" w:rsidP="002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06782"/>
      <w:docPartObj>
        <w:docPartGallery w:val="Page Numbers (Bottom of Page)"/>
        <w:docPartUnique/>
      </w:docPartObj>
    </w:sdtPr>
    <w:sdtEndPr/>
    <w:sdtContent>
      <w:p w:rsidR="00F00C31" w:rsidRDefault="00CE5E40">
        <w:pPr>
          <w:pStyle w:val="ad"/>
          <w:jc w:val="center"/>
        </w:pPr>
        <w:r>
          <w:fldChar w:fldCharType="begin"/>
        </w:r>
        <w:r w:rsidR="00F00C31">
          <w:instrText xml:space="preserve"> PAGE   \* MERGEFORMAT </w:instrText>
        </w:r>
        <w:r>
          <w:fldChar w:fldCharType="separate"/>
        </w:r>
        <w:r w:rsidR="003C75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0C31" w:rsidRDefault="00F00C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46" w:rsidRDefault="00807946" w:rsidP="00235139">
      <w:pPr>
        <w:spacing w:after="0" w:line="240" w:lineRule="auto"/>
      </w:pPr>
      <w:r>
        <w:separator/>
      </w:r>
    </w:p>
  </w:footnote>
  <w:footnote w:type="continuationSeparator" w:id="0">
    <w:p w:rsidR="00807946" w:rsidRDefault="00807946" w:rsidP="002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CF24B8"/>
    <w:multiLevelType w:val="multilevel"/>
    <w:tmpl w:val="D92E5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D77F0"/>
    <w:multiLevelType w:val="hybridMultilevel"/>
    <w:tmpl w:val="07628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8612A6"/>
    <w:multiLevelType w:val="hybridMultilevel"/>
    <w:tmpl w:val="5CA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2BEF"/>
    <w:multiLevelType w:val="hybridMultilevel"/>
    <w:tmpl w:val="60DA0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5DEF"/>
    <w:multiLevelType w:val="hybridMultilevel"/>
    <w:tmpl w:val="DA3E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233C"/>
    <w:multiLevelType w:val="hybridMultilevel"/>
    <w:tmpl w:val="FEBE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C24B2"/>
    <w:multiLevelType w:val="hybridMultilevel"/>
    <w:tmpl w:val="04B86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4DB2"/>
    <w:multiLevelType w:val="multilevel"/>
    <w:tmpl w:val="E7EE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A0367"/>
    <w:multiLevelType w:val="multilevel"/>
    <w:tmpl w:val="7FFE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773EE"/>
    <w:multiLevelType w:val="multilevel"/>
    <w:tmpl w:val="9DFA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F3CC2"/>
    <w:multiLevelType w:val="hybridMultilevel"/>
    <w:tmpl w:val="50C6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043D"/>
    <w:multiLevelType w:val="hybridMultilevel"/>
    <w:tmpl w:val="C4A68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67205"/>
    <w:multiLevelType w:val="multilevel"/>
    <w:tmpl w:val="031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8683E"/>
    <w:multiLevelType w:val="hybridMultilevel"/>
    <w:tmpl w:val="A2F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2800"/>
    <w:multiLevelType w:val="hybridMultilevel"/>
    <w:tmpl w:val="96C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421B0"/>
    <w:multiLevelType w:val="hybridMultilevel"/>
    <w:tmpl w:val="1124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44AE3"/>
    <w:multiLevelType w:val="hybridMultilevel"/>
    <w:tmpl w:val="35D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418F"/>
    <w:multiLevelType w:val="hybridMultilevel"/>
    <w:tmpl w:val="BA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851A7"/>
    <w:multiLevelType w:val="hybridMultilevel"/>
    <w:tmpl w:val="53B4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F0A00"/>
    <w:multiLevelType w:val="hybridMultilevel"/>
    <w:tmpl w:val="962A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81F5E"/>
    <w:multiLevelType w:val="hybridMultilevel"/>
    <w:tmpl w:val="3D9C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95A88"/>
    <w:multiLevelType w:val="hybridMultilevel"/>
    <w:tmpl w:val="00F0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A057B"/>
    <w:multiLevelType w:val="hybridMultilevel"/>
    <w:tmpl w:val="E598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561E7"/>
    <w:multiLevelType w:val="hybridMultilevel"/>
    <w:tmpl w:val="37E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133F0"/>
    <w:multiLevelType w:val="hybridMultilevel"/>
    <w:tmpl w:val="88B8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40E12"/>
    <w:multiLevelType w:val="hybridMultilevel"/>
    <w:tmpl w:val="DE421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41007"/>
    <w:multiLevelType w:val="hybridMultilevel"/>
    <w:tmpl w:val="22E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2428"/>
    <w:multiLevelType w:val="hybridMultilevel"/>
    <w:tmpl w:val="A67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773D7"/>
    <w:multiLevelType w:val="hybridMultilevel"/>
    <w:tmpl w:val="7D7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B5210"/>
    <w:multiLevelType w:val="hybridMultilevel"/>
    <w:tmpl w:val="0486C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"/>
  </w:num>
  <w:num w:numId="5">
    <w:abstractNumId w:val="26"/>
  </w:num>
  <w:num w:numId="6">
    <w:abstractNumId w:val="16"/>
  </w:num>
  <w:num w:numId="7">
    <w:abstractNumId w:val="12"/>
  </w:num>
  <w:num w:numId="8">
    <w:abstractNumId w:val="3"/>
  </w:num>
  <w:num w:numId="9">
    <w:abstractNumId w:val="30"/>
  </w:num>
  <w:num w:numId="10">
    <w:abstractNumId w:val="20"/>
  </w:num>
  <w:num w:numId="11">
    <w:abstractNumId w:val="23"/>
  </w:num>
  <w:num w:numId="12">
    <w:abstractNumId w:val="7"/>
  </w:num>
  <w:num w:numId="13">
    <w:abstractNumId w:val="5"/>
  </w:num>
  <w:num w:numId="14">
    <w:abstractNumId w:val="14"/>
  </w:num>
  <w:num w:numId="15">
    <w:abstractNumId w:val="25"/>
  </w:num>
  <w:num w:numId="16">
    <w:abstractNumId w:val="19"/>
  </w:num>
  <w:num w:numId="17">
    <w:abstractNumId w:val="28"/>
  </w:num>
  <w:num w:numId="18">
    <w:abstractNumId w:val="17"/>
  </w:num>
  <w:num w:numId="19">
    <w:abstractNumId w:val="11"/>
  </w:num>
  <w:num w:numId="20">
    <w:abstractNumId w:val="18"/>
  </w:num>
  <w:num w:numId="21">
    <w:abstractNumId w:val="6"/>
  </w:num>
  <w:num w:numId="22">
    <w:abstractNumId w:val="1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9"/>
  </w:num>
  <w:num w:numId="26">
    <w:abstractNumId w:val="8"/>
  </w:num>
  <w:num w:numId="27">
    <w:abstractNumId w:val="1"/>
  </w:num>
  <w:num w:numId="28">
    <w:abstractNumId w:val="10"/>
  </w:num>
  <w:num w:numId="29">
    <w:abstractNumId w:val="13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4AEB"/>
    <w:rsid w:val="000471CE"/>
    <w:rsid w:val="000673CA"/>
    <w:rsid w:val="000F3043"/>
    <w:rsid w:val="00145B71"/>
    <w:rsid w:val="001807D9"/>
    <w:rsid w:val="00180909"/>
    <w:rsid w:val="00182850"/>
    <w:rsid w:val="001E183C"/>
    <w:rsid w:val="001F277F"/>
    <w:rsid w:val="00220C64"/>
    <w:rsid w:val="00233337"/>
    <w:rsid w:val="00234BCF"/>
    <w:rsid w:val="00235139"/>
    <w:rsid w:val="00240DDD"/>
    <w:rsid w:val="00244835"/>
    <w:rsid w:val="002A2FE0"/>
    <w:rsid w:val="00342262"/>
    <w:rsid w:val="00367155"/>
    <w:rsid w:val="00381AE1"/>
    <w:rsid w:val="00397A24"/>
    <w:rsid w:val="003B3D9A"/>
    <w:rsid w:val="003C256D"/>
    <w:rsid w:val="003C7520"/>
    <w:rsid w:val="003D3A3F"/>
    <w:rsid w:val="003E75CC"/>
    <w:rsid w:val="0040119E"/>
    <w:rsid w:val="0042646F"/>
    <w:rsid w:val="004308E6"/>
    <w:rsid w:val="00462244"/>
    <w:rsid w:val="00474C07"/>
    <w:rsid w:val="0048523D"/>
    <w:rsid w:val="004B4F3C"/>
    <w:rsid w:val="004E6D2B"/>
    <w:rsid w:val="00543D5B"/>
    <w:rsid w:val="005A7E5B"/>
    <w:rsid w:val="00601AD3"/>
    <w:rsid w:val="006121F6"/>
    <w:rsid w:val="00642295"/>
    <w:rsid w:val="007153FB"/>
    <w:rsid w:val="00766FC8"/>
    <w:rsid w:val="00790873"/>
    <w:rsid w:val="00796A09"/>
    <w:rsid w:val="007C5FB7"/>
    <w:rsid w:val="007D78F7"/>
    <w:rsid w:val="007E782A"/>
    <w:rsid w:val="00803278"/>
    <w:rsid w:val="00806986"/>
    <w:rsid w:val="00807946"/>
    <w:rsid w:val="008325A8"/>
    <w:rsid w:val="00895DF9"/>
    <w:rsid w:val="008A0121"/>
    <w:rsid w:val="008E021C"/>
    <w:rsid w:val="008E7C87"/>
    <w:rsid w:val="00961F3E"/>
    <w:rsid w:val="00981B65"/>
    <w:rsid w:val="00A00948"/>
    <w:rsid w:val="00A17118"/>
    <w:rsid w:val="00A440B0"/>
    <w:rsid w:val="00A57FBB"/>
    <w:rsid w:val="00A63F8E"/>
    <w:rsid w:val="00A919ED"/>
    <w:rsid w:val="00AE208F"/>
    <w:rsid w:val="00AE4AEB"/>
    <w:rsid w:val="00B13AAC"/>
    <w:rsid w:val="00B17F07"/>
    <w:rsid w:val="00B3638A"/>
    <w:rsid w:val="00B940BD"/>
    <w:rsid w:val="00BA1B77"/>
    <w:rsid w:val="00BF5BDD"/>
    <w:rsid w:val="00C36675"/>
    <w:rsid w:val="00C76613"/>
    <w:rsid w:val="00CA08A8"/>
    <w:rsid w:val="00CE5E40"/>
    <w:rsid w:val="00CF3B64"/>
    <w:rsid w:val="00D1658B"/>
    <w:rsid w:val="00D32094"/>
    <w:rsid w:val="00D80AA4"/>
    <w:rsid w:val="00D85830"/>
    <w:rsid w:val="00DB16A1"/>
    <w:rsid w:val="00DD5882"/>
    <w:rsid w:val="00DF3942"/>
    <w:rsid w:val="00E16D00"/>
    <w:rsid w:val="00E75D3F"/>
    <w:rsid w:val="00E944D6"/>
    <w:rsid w:val="00EC3D8A"/>
    <w:rsid w:val="00EC5E45"/>
    <w:rsid w:val="00EF2196"/>
    <w:rsid w:val="00F00C31"/>
    <w:rsid w:val="00F41CB7"/>
    <w:rsid w:val="00F706AC"/>
    <w:rsid w:val="00F71821"/>
    <w:rsid w:val="00F7625B"/>
    <w:rsid w:val="00F94264"/>
    <w:rsid w:val="00FB4245"/>
    <w:rsid w:val="00FB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58B6"/>
  <w15:docId w15:val="{D6118B14-6F27-4523-9D94-6C129BDF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A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E4A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4AEB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E4A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E4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F5B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F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BF5BDD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F5BD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rsid w:val="00BF5BDD"/>
    <w:rPr>
      <w:color w:val="0000FF"/>
      <w:u w:val="single"/>
    </w:rPr>
  </w:style>
  <w:style w:type="character" w:customStyle="1" w:styleId="c6">
    <w:name w:val="c6"/>
    <w:basedOn w:val="a0"/>
    <w:rsid w:val="00BF5BDD"/>
  </w:style>
  <w:style w:type="paragraph" w:customStyle="1" w:styleId="ParagraphStyle">
    <w:name w:val="Paragraph Style"/>
    <w:rsid w:val="00BF5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C256D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3C256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3C256D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612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Содержимое таблицы"/>
    <w:basedOn w:val="a"/>
    <w:rsid w:val="006121F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wwwwP4">
    <w:name w:val="wwwwP4"/>
    <w:basedOn w:val="a"/>
    <w:rsid w:val="006121F6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paragraph" w:customStyle="1" w:styleId="c24">
    <w:name w:val="c24"/>
    <w:basedOn w:val="a"/>
    <w:rsid w:val="007E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782A"/>
  </w:style>
  <w:style w:type="paragraph" w:customStyle="1" w:styleId="c14">
    <w:name w:val="c14"/>
    <w:basedOn w:val="a"/>
    <w:rsid w:val="007E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782A"/>
  </w:style>
  <w:style w:type="paragraph" w:styleId="ab">
    <w:name w:val="header"/>
    <w:basedOn w:val="a"/>
    <w:link w:val="ac"/>
    <w:uiPriority w:val="99"/>
    <w:semiHidden/>
    <w:unhideWhenUsed/>
    <w:rsid w:val="0023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5139"/>
  </w:style>
  <w:style w:type="paragraph" w:styleId="ad">
    <w:name w:val="footer"/>
    <w:basedOn w:val="a"/>
    <w:link w:val="ae"/>
    <w:uiPriority w:val="99"/>
    <w:unhideWhenUsed/>
    <w:rsid w:val="0023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FC4C-B77F-4C35-9811-A679E9A8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</cp:lastModifiedBy>
  <cp:revision>5</cp:revision>
  <cp:lastPrinted>2017-09-25T15:14:00Z</cp:lastPrinted>
  <dcterms:created xsi:type="dcterms:W3CDTF">2017-10-04T06:14:00Z</dcterms:created>
  <dcterms:modified xsi:type="dcterms:W3CDTF">2023-12-08T08:42:00Z</dcterms:modified>
</cp:coreProperties>
</file>