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8A" w:rsidRDefault="0059348A" w:rsidP="0059348A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</w:t>
      </w:r>
    </w:p>
    <w:p w:rsidR="0059348A" w:rsidRDefault="0059348A" w:rsidP="0059348A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ИМУЩЕСТВЕННЫМ НАЛОГАМ ФИЗИЧЕСКИХ ЛИЦ</w:t>
      </w:r>
    </w:p>
    <w:p w:rsidR="0059348A" w:rsidRDefault="0059348A" w:rsidP="0059348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82AF2" w:rsidRPr="00B82AF2" w:rsidRDefault="00B82AF2" w:rsidP="0059348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2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Имущественный налог в Ханты-Мансийском автономном округе</w:t>
      </w:r>
    </w:p>
    <w:p w:rsidR="00CE17A9" w:rsidRPr="00B82AF2" w:rsidRDefault="00B82AF2" w:rsidP="00B82AF2">
      <w:pPr>
        <w:jc w:val="both"/>
        <w:rPr>
          <w:rFonts w:ascii="Times New Roman" w:hAnsi="Times New Roman" w:cs="Times New Roman"/>
          <w:sz w:val="24"/>
          <w:szCs w:val="24"/>
        </w:rPr>
      </w:pPr>
      <w:r w:rsidRPr="00B82AF2">
        <w:rPr>
          <w:rFonts w:ascii="Times New Roman" w:hAnsi="Times New Roman" w:cs="Times New Roman"/>
          <w:sz w:val="24"/>
          <w:szCs w:val="24"/>
        </w:rPr>
        <w:t>Налог на имущество физических лиц утверждается местными органами власти. Базовые ставки, порядок расчета и предоставления льгот по имущественному налогу предусмотрены главой 32 НК РФ.</w:t>
      </w:r>
    </w:p>
    <w:p w:rsidR="00B82AF2" w:rsidRPr="00B82AF2" w:rsidRDefault="00B82AF2" w:rsidP="0059348A">
      <w:pPr>
        <w:pStyle w:val="1"/>
        <w:jc w:val="center"/>
        <w:rPr>
          <w:sz w:val="28"/>
          <w:szCs w:val="28"/>
        </w:rPr>
      </w:pPr>
      <w:r w:rsidRPr="00B82AF2">
        <w:rPr>
          <w:sz w:val="28"/>
          <w:szCs w:val="28"/>
        </w:rPr>
        <w:t>Оплатить налоги стало возможным через "</w:t>
      </w:r>
      <w:proofErr w:type="spellStart"/>
      <w:r w:rsidRPr="00B82AF2">
        <w:rPr>
          <w:sz w:val="28"/>
          <w:szCs w:val="28"/>
        </w:rPr>
        <w:t>Госуслуги</w:t>
      </w:r>
      <w:proofErr w:type="spellEnd"/>
      <w:r w:rsidRPr="00B82AF2">
        <w:rPr>
          <w:sz w:val="28"/>
          <w:szCs w:val="28"/>
        </w:rPr>
        <w:t>"</w:t>
      </w:r>
    </w:p>
    <w:p w:rsidR="00B82AF2" w:rsidRPr="00B82AF2" w:rsidRDefault="00B82AF2" w:rsidP="00B82A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 оплачивать налоговые уведомления теперь можно на </w:t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 не нужно ждать бумажные письма, ходить на почту или в отделения ФНС, </w:t>
      </w:r>
      <w:hyperlink r:id="rId5" w:tgtFrame="_blank" w:history="1">
        <w:r w:rsidRPr="00B82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сообщает</w:t>
        </w:r>
      </w:hyperlink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Новый сервис работает только для физических лиц.</w:t>
      </w:r>
    </w:p>
    <w:p w:rsidR="00B82AF2" w:rsidRPr="00B82AF2" w:rsidRDefault="00B82AF2" w:rsidP="00B82AF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налоги можно оплатить:</w:t>
      </w:r>
    </w:p>
    <w:p w:rsidR="00B82AF2" w:rsidRPr="00B82AF2" w:rsidRDefault="00B82AF2" w:rsidP="00B82AF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</w:t>
      </w:r>
    </w:p>
    <w:p w:rsidR="00B82AF2" w:rsidRPr="00B82AF2" w:rsidRDefault="00B82AF2" w:rsidP="00B82AF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</w:p>
    <w:p w:rsidR="00B82AF2" w:rsidRPr="00B82AF2" w:rsidRDefault="00B82AF2" w:rsidP="00B82AF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</w:t>
      </w:r>
    </w:p>
    <w:p w:rsidR="00B82AF2" w:rsidRPr="00B82AF2" w:rsidRDefault="00B82AF2" w:rsidP="00B82AF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</w:t>
      </w:r>
    </w:p>
    <w:p w:rsidR="00B82AF2" w:rsidRPr="00B82AF2" w:rsidRDefault="00B82AF2" w:rsidP="00B82AF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подключить сервис: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Отправьте в ФНС </w:t>
      </w:r>
      <w:hyperlink r:id="rId6" w:tgtFrame="_blank" w:history="1">
        <w:r w:rsidRPr="00B82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согласие на получение налоговых уведомлений</w:t>
        </w:r>
      </w:hyperlink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Подпишите уже сформированное заявление </w:t>
      </w:r>
      <w:hyperlink r:id="rId7" w:history="1">
        <w:r w:rsidRPr="00B82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приложении "</w:t>
        </w:r>
        <w:proofErr w:type="spellStart"/>
        <w:r w:rsidRPr="00B82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Госключ</w:t>
        </w:r>
        <w:proofErr w:type="spellEnd"/>
        <w:r w:rsidRPr="00B82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Дождитесь сообщения, что согласие принято. Оно придёт в течение нескольких минут</w:t>
      </w:r>
    </w:p>
    <w:p w:rsidR="00B82AF2" w:rsidRPr="00B82AF2" w:rsidRDefault="00B82AF2" w:rsidP="00B82A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приходят каждый год не позднее чем за 30 дней до 1 декабря - крайнего срока уплаты налогов.</w:t>
      </w:r>
    </w:p>
    <w:p w:rsidR="00B82AF2" w:rsidRPr="00B82AF2" w:rsidRDefault="00B82AF2" w:rsidP="00B82AF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 извещения на </w:t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hyperlink r:id="rId8" w:tgtFrame="_blank" w:history="1">
        <w:r w:rsidRPr="00B82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ссылке</w:t>
        </w:r>
      </w:hyperlink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AF2" w:rsidRPr="00B82AF2" w:rsidRDefault="00B82AF2" w:rsidP="0059348A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B82AF2">
        <w:rPr>
          <w:rFonts w:ascii="Times New Roman" w:hAnsi="Times New Roman" w:cs="Times New Roman"/>
          <w:color w:val="auto"/>
          <w:sz w:val="24"/>
          <w:szCs w:val="24"/>
        </w:rPr>
        <w:t>За что нужно платить имущественный налог в Ханты-Мансийском автономном округе</w:t>
      </w:r>
    </w:p>
    <w:p w:rsidR="00B82AF2" w:rsidRDefault="00B82AF2" w:rsidP="00B82AF2">
      <w:pPr>
        <w:pStyle w:val="a3"/>
      </w:pPr>
      <w:r>
        <w:t>Налогом облагается только недвижимое имущество, указанное в ст. 401 НК РФ:</w:t>
      </w:r>
    </w:p>
    <w:p w:rsidR="00B82AF2" w:rsidRPr="00B82AF2" w:rsidRDefault="00B82AF2" w:rsidP="00B82AF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2AF2">
        <w:rPr>
          <w:rFonts w:ascii="Times New Roman" w:hAnsi="Times New Roman" w:cs="Times New Roman"/>
          <w:b/>
          <w:sz w:val="24"/>
          <w:szCs w:val="24"/>
        </w:rPr>
        <w:t>жилой дом;</w:t>
      </w:r>
    </w:p>
    <w:p w:rsidR="00B82AF2" w:rsidRPr="00B82AF2" w:rsidRDefault="00B82AF2" w:rsidP="00B82AF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2AF2">
        <w:rPr>
          <w:rFonts w:ascii="Times New Roman" w:hAnsi="Times New Roman" w:cs="Times New Roman"/>
          <w:b/>
          <w:sz w:val="24"/>
          <w:szCs w:val="24"/>
        </w:rPr>
        <w:t>квартира, комната;</w:t>
      </w:r>
    </w:p>
    <w:p w:rsidR="00B82AF2" w:rsidRPr="00B82AF2" w:rsidRDefault="00B82AF2" w:rsidP="00B82AF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2AF2">
        <w:rPr>
          <w:rFonts w:ascii="Times New Roman" w:hAnsi="Times New Roman" w:cs="Times New Roman"/>
          <w:b/>
          <w:sz w:val="24"/>
          <w:szCs w:val="24"/>
        </w:rPr>
        <w:t xml:space="preserve">гараж, </w:t>
      </w:r>
      <w:proofErr w:type="spellStart"/>
      <w:r w:rsidRPr="00B82AF2">
        <w:rPr>
          <w:rFonts w:ascii="Times New Roman" w:hAnsi="Times New Roman" w:cs="Times New Roman"/>
          <w:b/>
          <w:sz w:val="24"/>
          <w:szCs w:val="24"/>
        </w:rPr>
        <w:t>машино</w:t>
      </w:r>
      <w:proofErr w:type="spellEnd"/>
      <w:r w:rsidRPr="00B82AF2">
        <w:rPr>
          <w:rFonts w:ascii="Times New Roman" w:hAnsi="Times New Roman" w:cs="Times New Roman"/>
          <w:b/>
          <w:sz w:val="24"/>
          <w:szCs w:val="24"/>
        </w:rPr>
        <w:t>-место;</w:t>
      </w:r>
    </w:p>
    <w:p w:rsidR="00B82AF2" w:rsidRPr="00B82AF2" w:rsidRDefault="00B82AF2" w:rsidP="00F0184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2AF2">
        <w:rPr>
          <w:rFonts w:ascii="Times New Roman" w:hAnsi="Times New Roman" w:cs="Times New Roman"/>
          <w:b/>
          <w:sz w:val="24"/>
          <w:szCs w:val="24"/>
        </w:rPr>
        <w:t>единый недвижимый комплекс (совокупность зданий и сооружений, объединенных единым назначением);</w:t>
      </w:r>
    </w:p>
    <w:p w:rsidR="00B82AF2" w:rsidRPr="00B82AF2" w:rsidRDefault="00B82AF2" w:rsidP="00B82AF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2AF2">
        <w:rPr>
          <w:rFonts w:ascii="Times New Roman" w:hAnsi="Times New Roman" w:cs="Times New Roman"/>
          <w:b/>
          <w:sz w:val="24"/>
          <w:szCs w:val="24"/>
        </w:rPr>
        <w:t>объект незавершенного строительства (ОНС);</w:t>
      </w:r>
    </w:p>
    <w:p w:rsidR="00B82AF2" w:rsidRPr="00B82AF2" w:rsidRDefault="00B82AF2" w:rsidP="00B82AF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2AF2">
        <w:rPr>
          <w:rFonts w:ascii="Times New Roman" w:hAnsi="Times New Roman" w:cs="Times New Roman"/>
          <w:b/>
          <w:sz w:val="24"/>
          <w:szCs w:val="24"/>
        </w:rPr>
        <w:t>иные здания, строения, сооружения, помещения.</w:t>
      </w:r>
    </w:p>
    <w:p w:rsidR="00B82AF2" w:rsidRDefault="00B82AF2" w:rsidP="00B82AF2">
      <w:pPr>
        <w:pStyle w:val="a3"/>
        <w:jc w:val="both"/>
      </w:pPr>
      <w:r>
        <w:t>К домам относятся и жилые строения, возведенные на земельных участках, предоставленных для ИЖС, ведения личного подсобного или дачного хозяйства, садоводства и огородничества.</w:t>
      </w:r>
    </w:p>
    <w:p w:rsidR="00B82AF2" w:rsidRDefault="00B82AF2" w:rsidP="00B82AF2">
      <w:pPr>
        <w:pStyle w:val="a3"/>
        <w:jc w:val="both"/>
      </w:pPr>
      <w:r>
        <w:t>Не подпадают под налогообложения строения, не отнесенные к объектам недвижимости (сараи, теплицы, временные постройки и т.д.). Также не облагается налогом общее имущество МКД.</w:t>
      </w:r>
    </w:p>
    <w:p w:rsidR="00B82AF2" w:rsidRPr="00B82AF2" w:rsidRDefault="00B82AF2" w:rsidP="00B82AF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B82AF2">
        <w:rPr>
          <w:rFonts w:ascii="Times New Roman" w:hAnsi="Times New Roman" w:cs="Times New Roman"/>
          <w:color w:val="auto"/>
          <w:sz w:val="24"/>
          <w:szCs w:val="24"/>
        </w:rPr>
        <w:lastRenderedPageBreak/>
        <w:t>Кто должен платить налог на имущество</w:t>
      </w:r>
    </w:p>
    <w:p w:rsidR="00B82AF2" w:rsidRPr="00B82AF2" w:rsidRDefault="00B82AF2" w:rsidP="00B82AF2">
      <w:pPr>
        <w:jc w:val="both"/>
        <w:rPr>
          <w:rFonts w:ascii="Times New Roman" w:hAnsi="Times New Roman" w:cs="Times New Roman"/>
          <w:sz w:val="24"/>
          <w:szCs w:val="24"/>
        </w:rPr>
      </w:pPr>
      <w:r w:rsidRPr="00B82AF2">
        <w:rPr>
          <w:rFonts w:ascii="Times New Roman" w:hAnsi="Times New Roman" w:cs="Times New Roman"/>
          <w:sz w:val="24"/>
          <w:szCs w:val="24"/>
        </w:rPr>
        <w:t xml:space="preserve">Налог на имущество должны платить только собственники недвижимости. Пока объект не зарегистрирован в </w:t>
      </w:r>
      <w:proofErr w:type="spellStart"/>
      <w:r w:rsidRPr="00B82AF2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B82AF2">
        <w:rPr>
          <w:rFonts w:ascii="Times New Roman" w:hAnsi="Times New Roman" w:cs="Times New Roman"/>
          <w:sz w:val="24"/>
          <w:szCs w:val="24"/>
        </w:rPr>
        <w:t>, налог не взимается. Также не нужно платить налог за недвижимость, полученную в аренду.</w:t>
      </w:r>
    </w:p>
    <w:p w:rsidR="00B82AF2" w:rsidRDefault="00B82AF2" w:rsidP="00B82AF2">
      <w:pPr>
        <w:pStyle w:val="a3"/>
      </w:pPr>
      <w:r>
        <w:t>Ставки имущественного налога ежегодно утверждают местные органы власти. Поэтому уточнить информацию о действующих ставках можно через ИФНС по месту регистрации объекта, в местной администрации. В ст. 406 НК РФ утверждены базовые ставки, которые не могут превышаться местными органами власти:</w:t>
      </w:r>
    </w:p>
    <w:p w:rsidR="00B82AF2" w:rsidRPr="00B82AF2" w:rsidRDefault="00B82AF2" w:rsidP="00B82AF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B82AF2">
        <w:rPr>
          <w:rFonts w:ascii="Times New Roman" w:hAnsi="Times New Roman" w:cs="Times New Roman"/>
          <w:sz w:val="24"/>
          <w:szCs w:val="24"/>
        </w:rPr>
        <w:t xml:space="preserve">0,1 % от кадастровой стоимости - дома, квартиры комнаты или их части; ОНС, если после завершения строительства будет зарегистрирован дом; единые недвижимые комплексы, если в их составе есть хотя бы один дом; гаражи и </w:t>
      </w:r>
      <w:proofErr w:type="spellStart"/>
      <w:r w:rsidRPr="00B82AF2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B82AF2">
        <w:rPr>
          <w:rFonts w:ascii="Times New Roman" w:hAnsi="Times New Roman" w:cs="Times New Roman"/>
          <w:sz w:val="24"/>
          <w:szCs w:val="24"/>
        </w:rPr>
        <w:t xml:space="preserve">-места; </w:t>
      </w:r>
      <w:proofErr w:type="spellStart"/>
      <w:r w:rsidRPr="00B82AF2">
        <w:rPr>
          <w:rFonts w:ascii="Times New Roman" w:hAnsi="Times New Roman" w:cs="Times New Roman"/>
          <w:sz w:val="24"/>
          <w:szCs w:val="24"/>
        </w:rPr>
        <w:t>хозпостройки</w:t>
      </w:r>
      <w:proofErr w:type="spellEnd"/>
      <w:r w:rsidRPr="00B82AF2">
        <w:rPr>
          <w:rFonts w:ascii="Times New Roman" w:hAnsi="Times New Roman" w:cs="Times New Roman"/>
          <w:sz w:val="24"/>
          <w:szCs w:val="24"/>
        </w:rPr>
        <w:t xml:space="preserve"> с площадью до 50 </w:t>
      </w:r>
      <w:proofErr w:type="gramStart"/>
      <w:r w:rsidRPr="00B82AF2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B82AF2">
        <w:rPr>
          <w:rFonts w:ascii="Times New Roman" w:hAnsi="Times New Roman" w:cs="Times New Roman"/>
          <w:sz w:val="24"/>
          <w:szCs w:val="24"/>
        </w:rPr>
        <w:t>, отнесенные к объектам недвижимости.</w:t>
      </w:r>
    </w:p>
    <w:p w:rsidR="00B82AF2" w:rsidRPr="00B82AF2" w:rsidRDefault="00B82AF2" w:rsidP="00B82AF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B82AF2">
        <w:rPr>
          <w:rFonts w:ascii="Times New Roman" w:hAnsi="Times New Roman" w:cs="Times New Roman"/>
          <w:sz w:val="24"/>
          <w:szCs w:val="24"/>
        </w:rPr>
        <w:t>2 % от кадастровой стоимости - для объектов, указанных в ст. 378.2 НК РФ, либо при кадастровой стоимости свыше 300 млн руб.;</w:t>
      </w:r>
    </w:p>
    <w:p w:rsidR="00B82AF2" w:rsidRPr="00B82AF2" w:rsidRDefault="00B82AF2" w:rsidP="00B82AF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B82AF2">
        <w:rPr>
          <w:rFonts w:ascii="Times New Roman" w:hAnsi="Times New Roman" w:cs="Times New Roman"/>
          <w:sz w:val="24"/>
          <w:szCs w:val="24"/>
        </w:rPr>
        <w:t>0,5 % от кадастровой стоимости - для иных категорий объектов.</w:t>
      </w:r>
    </w:p>
    <w:p w:rsidR="00B82AF2" w:rsidRDefault="00B82AF2" w:rsidP="0059348A">
      <w:pPr>
        <w:pStyle w:val="a3"/>
        <w:jc w:val="both"/>
      </w:pPr>
      <w:r>
        <w:t>Кроме снижения ставок ниже указанных размеров, местные власти могут применять дифференцированные коэффициенты в зависимости от:</w:t>
      </w:r>
    </w:p>
    <w:p w:rsidR="00B82AF2" w:rsidRPr="0059348A" w:rsidRDefault="00B82AF2" w:rsidP="00B82AF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59348A">
        <w:rPr>
          <w:rFonts w:ascii="Times New Roman" w:hAnsi="Times New Roman" w:cs="Times New Roman"/>
          <w:sz w:val="24"/>
          <w:szCs w:val="24"/>
        </w:rPr>
        <w:t>кадастровой стоимости объекта;</w:t>
      </w:r>
    </w:p>
    <w:p w:rsidR="00B82AF2" w:rsidRPr="0059348A" w:rsidRDefault="00B82AF2" w:rsidP="00B82AF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59348A">
        <w:rPr>
          <w:rFonts w:ascii="Times New Roman" w:hAnsi="Times New Roman" w:cs="Times New Roman"/>
          <w:sz w:val="24"/>
          <w:szCs w:val="24"/>
        </w:rPr>
        <w:t>вида объекта недвижимости;</w:t>
      </w:r>
    </w:p>
    <w:p w:rsidR="00B82AF2" w:rsidRPr="0059348A" w:rsidRDefault="00B82AF2" w:rsidP="00B82AF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59348A">
        <w:rPr>
          <w:rFonts w:ascii="Times New Roman" w:hAnsi="Times New Roman" w:cs="Times New Roman"/>
          <w:sz w:val="24"/>
          <w:szCs w:val="24"/>
        </w:rPr>
        <w:t>места нахождения объекта;</w:t>
      </w:r>
    </w:p>
    <w:p w:rsidR="00B82AF2" w:rsidRPr="0059348A" w:rsidRDefault="00B82AF2" w:rsidP="00B82AF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59348A">
        <w:rPr>
          <w:rFonts w:ascii="Times New Roman" w:hAnsi="Times New Roman" w:cs="Times New Roman"/>
          <w:sz w:val="24"/>
          <w:szCs w:val="24"/>
        </w:rPr>
        <w:t>видов территориальных зон, в границах которых расположен объект.</w:t>
      </w:r>
    </w:p>
    <w:p w:rsidR="00B82AF2" w:rsidRDefault="00B82AF2" w:rsidP="0059348A">
      <w:pPr>
        <w:pStyle w:val="a3"/>
        <w:jc w:val="both"/>
      </w:pPr>
      <w:r>
        <w:t>Дифференцированные ставки не могут носить индивидуального характера, т. е. распространяются на всех плательщиков.</w:t>
      </w:r>
    </w:p>
    <w:p w:rsidR="00B82AF2" w:rsidRPr="0059348A" w:rsidRDefault="00B82AF2" w:rsidP="00B82AF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59348A">
        <w:rPr>
          <w:rFonts w:ascii="Times New Roman" w:hAnsi="Times New Roman" w:cs="Times New Roman"/>
          <w:color w:val="auto"/>
          <w:sz w:val="24"/>
          <w:szCs w:val="24"/>
        </w:rPr>
        <w:t>Срок уплаты налога на имущество физических лиц в 2023 году в Ханты-Мансийском автономном округе</w:t>
      </w:r>
    </w:p>
    <w:p w:rsidR="00B82AF2" w:rsidRDefault="00B82AF2" w:rsidP="0059348A">
      <w:pPr>
        <w:pStyle w:val="a3"/>
        <w:jc w:val="both"/>
      </w:pPr>
      <w:r>
        <w:t xml:space="preserve">Имущественный налог рассчитывает ИФНС по сведениям кадастровой стоимости. Уплатить налог нужно </w:t>
      </w:r>
      <w:r w:rsidRPr="0059348A">
        <w:rPr>
          <w:b/>
        </w:rPr>
        <w:t>не позднее 1 декабря года</w:t>
      </w:r>
      <w:r>
        <w:t>, следующего за истекшим расчетным периодом.</w:t>
      </w:r>
    </w:p>
    <w:p w:rsidR="0059348A" w:rsidRPr="0059348A" w:rsidRDefault="0059348A" w:rsidP="0059348A">
      <w:pPr>
        <w:pStyle w:val="a3"/>
        <w:jc w:val="both"/>
        <w:rPr>
          <w:u w:val="single"/>
        </w:rPr>
      </w:pPr>
      <w:r w:rsidRPr="0059348A">
        <w:rPr>
          <w:u w:val="single"/>
        </w:rPr>
        <w:t>Адрес налоговой инспекции:</w:t>
      </w:r>
    </w:p>
    <w:p w:rsidR="00B82AF2" w:rsidRPr="00B82AF2" w:rsidRDefault="005D3233" w:rsidP="00B82AF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82AF2" w:rsidRPr="00B82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МИФНС России № 4</w:t>
        </w:r>
      </w:hyperlink>
    </w:p>
    <w:p w:rsidR="00B82AF2" w:rsidRPr="00B82AF2" w:rsidRDefault="00B82AF2" w:rsidP="00B82AF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Ханты-Мансийский автономный округ, </w:t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Гастелло, 1</w:t>
      </w:r>
    </w:p>
    <w:p w:rsidR="00B82AF2" w:rsidRPr="00B82AF2" w:rsidRDefault="00B82AF2" w:rsidP="00B82AF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Инспекция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18:00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Операционный зал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ср: с 09:00 до 18:00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20:00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16:45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Операционный зал (2 и 4 </w:t>
      </w:r>
      <w:proofErr w:type="spellStart"/>
      <w:r w:rsidRPr="00B8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</w:t>
      </w:r>
      <w:proofErr w:type="spellEnd"/>
      <w:r w:rsidRPr="00B8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месяца)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18:00</w:t>
      </w:r>
    </w:p>
    <w:p w:rsidR="00B82AF2" w:rsidRPr="00B82AF2" w:rsidRDefault="00B82AF2" w:rsidP="00B82AF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(34675) 7-70-15 (приемная)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(34675) 2-83-73 (телефон доверия)</w:t>
      </w:r>
      <w:r w:rsidRPr="00B82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(34675) 7-03-57 (факс)</w:t>
      </w:r>
      <w:r w:rsidR="0059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AF2" w:rsidRDefault="00B82AF2"/>
    <w:sectPr w:rsidR="00B82AF2" w:rsidSect="0059348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CF8"/>
    <w:multiLevelType w:val="multilevel"/>
    <w:tmpl w:val="F878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E3622"/>
    <w:multiLevelType w:val="multilevel"/>
    <w:tmpl w:val="3474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92D2B"/>
    <w:multiLevelType w:val="multilevel"/>
    <w:tmpl w:val="F056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13407"/>
    <w:multiLevelType w:val="multilevel"/>
    <w:tmpl w:val="3C1A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30F21"/>
    <w:multiLevelType w:val="multilevel"/>
    <w:tmpl w:val="142C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945AE"/>
    <w:multiLevelType w:val="multilevel"/>
    <w:tmpl w:val="C55A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F2"/>
    <w:rsid w:val="0015499B"/>
    <w:rsid w:val="001C2902"/>
    <w:rsid w:val="004F1D53"/>
    <w:rsid w:val="0059348A"/>
    <w:rsid w:val="005D3233"/>
    <w:rsid w:val="00750857"/>
    <w:rsid w:val="008F13AB"/>
    <w:rsid w:val="00B06A91"/>
    <w:rsid w:val="00B12702"/>
    <w:rsid w:val="00B82AF2"/>
    <w:rsid w:val="00E705D5"/>
    <w:rsid w:val="00F01846"/>
    <w:rsid w:val="00FC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F796A-1325-4FD0-89D9-E4D4E1E1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57"/>
  </w:style>
  <w:style w:type="paragraph" w:styleId="1">
    <w:name w:val="heading 1"/>
    <w:basedOn w:val="a"/>
    <w:link w:val="10"/>
    <w:uiPriority w:val="9"/>
    <w:qFormat/>
    <w:rsid w:val="00B82AF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A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2AF2"/>
    <w:rPr>
      <w:color w:val="0000FF"/>
      <w:u w:val="single"/>
    </w:rPr>
  </w:style>
  <w:style w:type="character" w:styleId="a5">
    <w:name w:val="Strong"/>
    <w:basedOn w:val="a0"/>
    <w:uiPriority w:val="22"/>
    <w:qFormat/>
    <w:rsid w:val="00B82AF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8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2A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n-date">
    <w:name w:val="mn-date"/>
    <w:basedOn w:val="a0"/>
    <w:rsid w:val="00B82AF2"/>
  </w:style>
  <w:style w:type="paragraph" w:styleId="a6">
    <w:name w:val="Balloon Text"/>
    <w:basedOn w:val="a"/>
    <w:link w:val="a7"/>
    <w:uiPriority w:val="99"/>
    <w:semiHidden/>
    <w:unhideWhenUsed/>
    <w:rsid w:val="005D32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3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7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landing/na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gov.ru/articles/gosk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16822/1/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gital.gov.ru/ru/events/4603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gov.ru/fns/hmao/f135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СА</dc:creator>
  <cp:lastModifiedBy>Пользователь Windows</cp:lastModifiedBy>
  <cp:revision>2</cp:revision>
  <cp:lastPrinted>2023-08-03T08:13:00Z</cp:lastPrinted>
  <dcterms:created xsi:type="dcterms:W3CDTF">2023-08-03T08:15:00Z</dcterms:created>
  <dcterms:modified xsi:type="dcterms:W3CDTF">2023-08-03T08:15:00Z</dcterms:modified>
</cp:coreProperties>
</file>